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56565" w:rsidRPr="003F18E7" w:rsidRDefault="00056565" w:rsidP="00056565">
      <w:pPr>
        <w:pStyle w:val="a3"/>
        <w:tabs>
          <w:tab w:val="left" w:pos="5529"/>
        </w:tabs>
        <w:spacing w:line="228" w:lineRule="auto"/>
        <w:ind w:firstLine="5954"/>
        <w:rPr>
          <w:sz w:val="26"/>
        </w:rPr>
      </w:pPr>
      <w:r w:rsidRPr="003F18E7">
        <w:rPr>
          <w:sz w:val="26"/>
          <w:szCs w:val="26"/>
        </w:rPr>
        <w:t>УТВЕРЖДЕНО</w:t>
      </w:r>
    </w:p>
    <w:p w:rsidR="00056565" w:rsidRPr="003F18E7" w:rsidRDefault="00056565" w:rsidP="00056565">
      <w:pPr>
        <w:tabs>
          <w:tab w:val="left" w:pos="1418"/>
        </w:tabs>
        <w:ind w:left="5954"/>
        <w:rPr>
          <w:sz w:val="26"/>
          <w:szCs w:val="26"/>
        </w:rPr>
      </w:pPr>
      <w:r w:rsidRPr="003F18E7">
        <w:rPr>
          <w:sz w:val="26"/>
          <w:szCs w:val="26"/>
        </w:rPr>
        <w:t>распоряжением Администрации</w:t>
      </w:r>
    </w:p>
    <w:p w:rsidR="00FA641F" w:rsidRDefault="0086549C" w:rsidP="0086549C">
      <w:pPr>
        <w:tabs>
          <w:tab w:val="left" w:pos="1418"/>
        </w:tabs>
        <w:ind w:left="5954"/>
        <w:rPr>
          <w:sz w:val="26"/>
          <w:szCs w:val="26"/>
        </w:rPr>
      </w:pPr>
      <w:r>
        <w:rPr>
          <w:sz w:val="26"/>
          <w:szCs w:val="26"/>
        </w:rPr>
        <w:t>города Норильска</w:t>
      </w:r>
    </w:p>
    <w:p w:rsidR="00056565" w:rsidRPr="003F18E7" w:rsidRDefault="00506525" w:rsidP="00506525">
      <w:pPr>
        <w:pStyle w:val="a8"/>
        <w:ind w:left="5246" w:firstLine="708"/>
        <w:rPr>
          <w:b/>
          <w:sz w:val="26"/>
          <w:szCs w:val="26"/>
        </w:rPr>
      </w:pPr>
      <w:bookmarkStart w:id="0" w:name="_GoBack"/>
      <w:bookmarkEnd w:id="0"/>
      <w:r w:rsidRPr="00506525">
        <w:rPr>
          <w:sz w:val="26"/>
          <w:szCs w:val="26"/>
        </w:rPr>
        <w:t>от 17.12.2018 № 6712</w:t>
      </w:r>
    </w:p>
    <w:p w:rsidR="00730C02" w:rsidRPr="003F18E7" w:rsidRDefault="00730C02" w:rsidP="00056565">
      <w:pPr>
        <w:pStyle w:val="a8"/>
        <w:jc w:val="center"/>
        <w:rPr>
          <w:sz w:val="26"/>
          <w:szCs w:val="26"/>
        </w:rPr>
      </w:pPr>
    </w:p>
    <w:p w:rsidR="00056565" w:rsidRPr="003F18E7" w:rsidRDefault="00056565" w:rsidP="00056565">
      <w:pPr>
        <w:pStyle w:val="a8"/>
        <w:jc w:val="center"/>
        <w:rPr>
          <w:sz w:val="26"/>
          <w:szCs w:val="26"/>
        </w:rPr>
      </w:pPr>
      <w:r w:rsidRPr="003F18E7">
        <w:rPr>
          <w:sz w:val="26"/>
          <w:szCs w:val="26"/>
        </w:rPr>
        <w:t>ИЗВЕЩЕНИЕ</w:t>
      </w:r>
    </w:p>
    <w:p w:rsidR="00056565" w:rsidRPr="003F18E7" w:rsidRDefault="00056565" w:rsidP="00056565">
      <w:pPr>
        <w:pStyle w:val="a8"/>
        <w:jc w:val="center"/>
        <w:rPr>
          <w:sz w:val="26"/>
          <w:szCs w:val="26"/>
        </w:rPr>
      </w:pPr>
      <w:r w:rsidRPr="003F18E7">
        <w:rPr>
          <w:sz w:val="26"/>
          <w:szCs w:val="26"/>
        </w:rPr>
        <w:t xml:space="preserve">о проведении торгов на право заключения </w:t>
      </w:r>
    </w:p>
    <w:p w:rsidR="00056565" w:rsidRPr="003F18E7" w:rsidRDefault="00056565" w:rsidP="00056565">
      <w:pPr>
        <w:pStyle w:val="a8"/>
        <w:jc w:val="center"/>
        <w:rPr>
          <w:sz w:val="26"/>
          <w:szCs w:val="26"/>
        </w:rPr>
      </w:pPr>
      <w:r w:rsidRPr="003F18E7">
        <w:rPr>
          <w:sz w:val="26"/>
          <w:szCs w:val="26"/>
        </w:rPr>
        <w:t>договоров аренды земельных участков</w:t>
      </w:r>
    </w:p>
    <w:p w:rsidR="00056565" w:rsidRPr="003F18E7" w:rsidRDefault="00056565" w:rsidP="00056565">
      <w:pPr>
        <w:pStyle w:val="a8"/>
        <w:jc w:val="center"/>
        <w:rPr>
          <w:sz w:val="26"/>
          <w:szCs w:val="26"/>
        </w:rPr>
      </w:pPr>
    </w:p>
    <w:p w:rsidR="004B2695" w:rsidRPr="003F18E7" w:rsidRDefault="004B2695" w:rsidP="004B2695">
      <w:pPr>
        <w:autoSpaceDE w:val="0"/>
        <w:autoSpaceDN w:val="0"/>
        <w:adjustRightInd w:val="0"/>
        <w:ind w:firstLine="709"/>
        <w:jc w:val="both"/>
        <w:rPr>
          <w:sz w:val="26"/>
          <w:szCs w:val="26"/>
        </w:rPr>
      </w:pPr>
      <w:r w:rsidRPr="003F18E7">
        <w:rPr>
          <w:sz w:val="26"/>
          <w:szCs w:val="26"/>
        </w:rPr>
        <w:t>Администрация города Норильска объявляет о проведении аукциона на право заключения договоров аренды земельных участков. Аукцион является открытым по составу участников и форме подачи заявок. Предложения о цене договоров участниками аукциона заявляются открыто в ходе проведения торгов (открытая форма подачи предложений о цене договора).</w:t>
      </w:r>
      <w:r>
        <w:rPr>
          <w:sz w:val="26"/>
          <w:szCs w:val="26"/>
        </w:rPr>
        <w:t xml:space="preserve"> </w:t>
      </w:r>
    </w:p>
    <w:p w:rsidR="004B2695" w:rsidRDefault="004B2695" w:rsidP="004B2695">
      <w:pPr>
        <w:widowControl w:val="0"/>
        <w:autoSpaceDE w:val="0"/>
        <w:autoSpaceDN w:val="0"/>
        <w:adjustRightInd w:val="0"/>
        <w:ind w:firstLine="709"/>
        <w:jc w:val="both"/>
        <w:rPr>
          <w:sz w:val="26"/>
          <w:szCs w:val="26"/>
        </w:rPr>
      </w:pPr>
      <w:r w:rsidRPr="003F18E7">
        <w:rPr>
          <w:b/>
          <w:sz w:val="26"/>
          <w:szCs w:val="26"/>
        </w:rPr>
        <w:t xml:space="preserve">Наименование органа местного самоуправления, принявшего решение о проведении аукциона: </w:t>
      </w:r>
      <w:r>
        <w:rPr>
          <w:sz w:val="26"/>
          <w:szCs w:val="26"/>
        </w:rPr>
        <w:t>Администрация города Норильска</w:t>
      </w:r>
      <w:r w:rsidRPr="003F18E7">
        <w:rPr>
          <w:sz w:val="26"/>
          <w:szCs w:val="26"/>
        </w:rPr>
        <w:t>.</w:t>
      </w:r>
    </w:p>
    <w:p w:rsidR="00475810" w:rsidRPr="008C3A4D" w:rsidRDefault="00475810" w:rsidP="004B2695">
      <w:pPr>
        <w:widowControl w:val="0"/>
        <w:autoSpaceDE w:val="0"/>
        <w:autoSpaceDN w:val="0"/>
        <w:adjustRightInd w:val="0"/>
        <w:ind w:firstLine="709"/>
        <w:jc w:val="both"/>
        <w:rPr>
          <w:sz w:val="26"/>
          <w:szCs w:val="26"/>
        </w:rPr>
      </w:pPr>
      <w:r w:rsidRPr="008C3A4D">
        <w:rPr>
          <w:b/>
          <w:sz w:val="26"/>
          <w:szCs w:val="26"/>
        </w:rPr>
        <w:t>Реквизиты решения о проведении аукциона:</w:t>
      </w:r>
      <w:r w:rsidRPr="008C3A4D">
        <w:rPr>
          <w:sz w:val="26"/>
          <w:szCs w:val="26"/>
        </w:rPr>
        <w:t xml:space="preserve"> распоряжения Администрации города Норильска «О проведении аукциона»</w:t>
      </w:r>
      <w:r w:rsidR="008C3A4D" w:rsidRPr="008C3A4D">
        <w:rPr>
          <w:sz w:val="26"/>
          <w:szCs w:val="26"/>
        </w:rPr>
        <w:t xml:space="preserve"> </w:t>
      </w:r>
      <w:r w:rsidR="00505BAE">
        <w:rPr>
          <w:sz w:val="26"/>
          <w:szCs w:val="26"/>
        </w:rPr>
        <w:t>от 21.05.2018 №</w:t>
      </w:r>
      <w:r w:rsidR="00922DE0">
        <w:rPr>
          <w:sz w:val="26"/>
          <w:szCs w:val="26"/>
        </w:rPr>
        <w:t>№</w:t>
      </w:r>
      <w:r w:rsidR="00505BAE">
        <w:rPr>
          <w:sz w:val="26"/>
          <w:szCs w:val="26"/>
        </w:rPr>
        <w:t xml:space="preserve"> 2555</w:t>
      </w:r>
      <w:r w:rsidR="00922DE0">
        <w:rPr>
          <w:sz w:val="26"/>
          <w:szCs w:val="26"/>
        </w:rPr>
        <w:t>, 2561</w:t>
      </w:r>
      <w:r w:rsidR="009D0989">
        <w:rPr>
          <w:sz w:val="26"/>
          <w:szCs w:val="26"/>
        </w:rPr>
        <w:t>, от 29.05.2018 № 2830, от 06.06.2018 №№ 3048, 3052, от 19.06.2018 № 3273</w:t>
      </w:r>
      <w:r w:rsidR="001340A3">
        <w:rPr>
          <w:sz w:val="26"/>
          <w:szCs w:val="26"/>
        </w:rPr>
        <w:t>.</w:t>
      </w:r>
    </w:p>
    <w:p w:rsidR="00CF6BA3" w:rsidRPr="00CF6BA3" w:rsidRDefault="004B2695" w:rsidP="00CF6BA3">
      <w:pPr>
        <w:ind w:firstLine="709"/>
        <w:jc w:val="both"/>
        <w:rPr>
          <w:sz w:val="26"/>
          <w:szCs w:val="26"/>
        </w:rPr>
      </w:pPr>
      <w:r w:rsidRPr="008C3A4D">
        <w:rPr>
          <w:b/>
          <w:sz w:val="26"/>
          <w:szCs w:val="26"/>
        </w:rPr>
        <w:t xml:space="preserve">Наименование организатора аукциона: </w:t>
      </w:r>
      <w:r w:rsidRPr="008C3A4D">
        <w:rPr>
          <w:sz w:val="26"/>
          <w:szCs w:val="26"/>
        </w:rPr>
        <w:t>Управление имущества Администрации города Норильска (</w:t>
      </w:r>
      <w:r w:rsidR="005156F0" w:rsidRPr="008C3A4D">
        <w:rPr>
          <w:sz w:val="26"/>
          <w:szCs w:val="26"/>
        </w:rPr>
        <w:t>далее – организатор торгов и/или уполномоченный орган</w:t>
      </w:r>
      <w:r w:rsidRPr="008C3A4D">
        <w:rPr>
          <w:sz w:val="26"/>
          <w:szCs w:val="26"/>
        </w:rPr>
        <w:t xml:space="preserve">). Место </w:t>
      </w:r>
      <w:r w:rsidRPr="003F18E7">
        <w:rPr>
          <w:sz w:val="26"/>
          <w:szCs w:val="26"/>
        </w:rPr>
        <w:t>нахождения, почтовый адрес, те</w:t>
      </w:r>
      <w:r>
        <w:rPr>
          <w:sz w:val="26"/>
          <w:szCs w:val="26"/>
        </w:rPr>
        <w:t>лефон, адрес электронной почты О</w:t>
      </w:r>
      <w:r w:rsidRPr="003F18E7">
        <w:rPr>
          <w:sz w:val="26"/>
          <w:szCs w:val="26"/>
        </w:rPr>
        <w:t xml:space="preserve">рганизатора </w:t>
      </w:r>
      <w:r>
        <w:rPr>
          <w:sz w:val="26"/>
          <w:szCs w:val="26"/>
        </w:rPr>
        <w:t>аукциона</w:t>
      </w:r>
      <w:r w:rsidRPr="003F18E7">
        <w:rPr>
          <w:sz w:val="26"/>
          <w:szCs w:val="26"/>
        </w:rPr>
        <w:t xml:space="preserve">: 663302, Красноярский край, </w:t>
      </w:r>
      <w:r>
        <w:rPr>
          <w:sz w:val="26"/>
          <w:szCs w:val="26"/>
        </w:rPr>
        <w:t>город</w:t>
      </w:r>
      <w:r w:rsidRPr="003F18E7">
        <w:rPr>
          <w:sz w:val="26"/>
          <w:szCs w:val="26"/>
        </w:rPr>
        <w:t> Норильск, район Центральный</w:t>
      </w:r>
      <w:r w:rsidRPr="003F18E7">
        <w:rPr>
          <w:szCs w:val="26"/>
        </w:rPr>
        <w:t xml:space="preserve"> </w:t>
      </w:r>
      <w:r w:rsidRPr="003F18E7">
        <w:rPr>
          <w:sz w:val="26"/>
          <w:szCs w:val="26"/>
        </w:rPr>
        <w:t>пр. Ленинский, 23А,</w:t>
      </w:r>
      <w:r>
        <w:rPr>
          <w:sz w:val="26"/>
          <w:szCs w:val="26"/>
        </w:rPr>
        <w:t xml:space="preserve"> </w:t>
      </w:r>
      <w:r w:rsidRPr="003F18E7">
        <w:rPr>
          <w:sz w:val="26"/>
          <w:szCs w:val="26"/>
        </w:rPr>
        <w:t xml:space="preserve">(3919) 43-71-80, </w:t>
      </w:r>
      <w:r w:rsidRPr="003F18E7">
        <w:rPr>
          <w:sz w:val="26"/>
          <w:szCs w:val="26"/>
          <w:lang w:val="en-US"/>
        </w:rPr>
        <w:t>e</w:t>
      </w:r>
      <w:r w:rsidRPr="003F18E7">
        <w:rPr>
          <w:sz w:val="26"/>
          <w:szCs w:val="26"/>
        </w:rPr>
        <w:t>-</w:t>
      </w:r>
      <w:r w:rsidRPr="003F18E7">
        <w:rPr>
          <w:sz w:val="26"/>
          <w:szCs w:val="26"/>
          <w:lang w:val="en-US"/>
        </w:rPr>
        <w:t>mail</w:t>
      </w:r>
      <w:r w:rsidRPr="003F18E7">
        <w:rPr>
          <w:sz w:val="26"/>
          <w:szCs w:val="26"/>
        </w:rPr>
        <w:t xml:space="preserve">: </w:t>
      </w:r>
      <w:hyperlink r:id="rId8" w:history="1">
        <w:r w:rsidRPr="003F18E7">
          <w:rPr>
            <w:rStyle w:val="a7"/>
            <w:color w:val="auto"/>
            <w:sz w:val="26"/>
            <w:szCs w:val="26"/>
            <w:lang w:val="en-US"/>
          </w:rPr>
          <w:t>imushestvo</w:t>
        </w:r>
        <w:r w:rsidRPr="003F18E7">
          <w:rPr>
            <w:rStyle w:val="a7"/>
            <w:color w:val="auto"/>
            <w:sz w:val="26"/>
            <w:szCs w:val="26"/>
          </w:rPr>
          <w:t>@</w:t>
        </w:r>
        <w:r w:rsidRPr="003F18E7">
          <w:rPr>
            <w:rStyle w:val="a7"/>
            <w:color w:val="auto"/>
            <w:sz w:val="26"/>
            <w:szCs w:val="26"/>
            <w:lang w:val="en-US"/>
          </w:rPr>
          <w:t>norilsk</w:t>
        </w:r>
        <w:r w:rsidRPr="003F18E7">
          <w:rPr>
            <w:rStyle w:val="a7"/>
            <w:color w:val="auto"/>
            <w:sz w:val="26"/>
            <w:szCs w:val="26"/>
          </w:rPr>
          <w:t>-</w:t>
        </w:r>
        <w:r w:rsidRPr="003F18E7">
          <w:rPr>
            <w:rStyle w:val="a7"/>
            <w:color w:val="auto"/>
            <w:sz w:val="26"/>
            <w:szCs w:val="26"/>
            <w:lang w:val="en-US"/>
          </w:rPr>
          <w:t>city</w:t>
        </w:r>
        <w:r w:rsidRPr="003F18E7">
          <w:rPr>
            <w:rStyle w:val="a7"/>
            <w:color w:val="auto"/>
            <w:sz w:val="26"/>
            <w:szCs w:val="26"/>
          </w:rPr>
          <w:t>.</w:t>
        </w:r>
        <w:proofErr w:type="spellStart"/>
        <w:r w:rsidRPr="003F18E7">
          <w:rPr>
            <w:rStyle w:val="a7"/>
            <w:color w:val="auto"/>
            <w:sz w:val="26"/>
            <w:szCs w:val="26"/>
            <w:lang w:val="en-US"/>
          </w:rPr>
          <w:t>ru</w:t>
        </w:r>
        <w:proofErr w:type="spellEnd"/>
      </w:hyperlink>
      <w:r w:rsidRPr="003F18E7">
        <w:rPr>
          <w:sz w:val="26"/>
          <w:szCs w:val="26"/>
        </w:rPr>
        <w:t>.</w:t>
      </w:r>
    </w:p>
    <w:p w:rsidR="004B2695" w:rsidRDefault="004B2695" w:rsidP="004B2695">
      <w:pPr>
        <w:ind w:firstLine="709"/>
        <w:jc w:val="both"/>
        <w:rPr>
          <w:sz w:val="26"/>
          <w:szCs w:val="26"/>
        </w:rPr>
      </w:pPr>
      <w:r w:rsidRPr="003F18E7">
        <w:rPr>
          <w:b/>
          <w:sz w:val="26"/>
          <w:szCs w:val="26"/>
        </w:rPr>
        <w:t xml:space="preserve">Предмет аукциона: </w:t>
      </w:r>
      <w:r w:rsidRPr="003F18E7">
        <w:rPr>
          <w:sz w:val="26"/>
          <w:szCs w:val="26"/>
        </w:rPr>
        <w:t>Право на заключение договоров аренды земельных участков:</w:t>
      </w:r>
    </w:p>
    <w:p w:rsidR="00CF6BA3" w:rsidRPr="00762708" w:rsidRDefault="0034285A" w:rsidP="00CF6BA3">
      <w:pPr>
        <w:tabs>
          <w:tab w:val="left" w:pos="993"/>
          <w:tab w:val="left" w:pos="1134"/>
        </w:tabs>
        <w:ind w:firstLine="709"/>
        <w:jc w:val="both"/>
        <w:rPr>
          <w:sz w:val="26"/>
          <w:szCs w:val="26"/>
        </w:rPr>
      </w:pPr>
      <w:r w:rsidRPr="00F24AD2">
        <w:rPr>
          <w:b/>
          <w:sz w:val="26"/>
          <w:szCs w:val="26"/>
        </w:rPr>
        <w:t xml:space="preserve">– Лот № </w:t>
      </w:r>
      <w:r>
        <w:rPr>
          <w:b/>
          <w:sz w:val="26"/>
          <w:szCs w:val="26"/>
        </w:rPr>
        <w:t>1</w:t>
      </w:r>
      <w:r w:rsidRPr="00F24AD2">
        <w:rPr>
          <w:b/>
          <w:sz w:val="26"/>
          <w:szCs w:val="26"/>
        </w:rPr>
        <w:t>:</w:t>
      </w:r>
      <w:r w:rsidRPr="00F24AD2">
        <w:rPr>
          <w:sz w:val="26"/>
          <w:szCs w:val="26"/>
        </w:rPr>
        <w:t xml:space="preserve"> </w:t>
      </w:r>
      <w:r w:rsidR="00CF6BA3" w:rsidRPr="00762708">
        <w:rPr>
          <w:sz w:val="26"/>
          <w:szCs w:val="26"/>
        </w:rPr>
        <w:t>Земельный участок с кадастровым номером 24:55:040300</w:t>
      </w:r>
      <w:r w:rsidR="00CF6BA3">
        <w:rPr>
          <w:sz w:val="26"/>
          <w:szCs w:val="26"/>
        </w:rPr>
        <w:t>2</w:t>
      </w:r>
      <w:r w:rsidR="00CF6BA3" w:rsidRPr="00762708">
        <w:rPr>
          <w:sz w:val="26"/>
          <w:szCs w:val="26"/>
        </w:rPr>
        <w:t>:</w:t>
      </w:r>
      <w:r w:rsidR="00CF6BA3">
        <w:rPr>
          <w:sz w:val="26"/>
          <w:szCs w:val="26"/>
        </w:rPr>
        <w:t>2097</w:t>
      </w:r>
      <w:r w:rsidR="00CF6BA3" w:rsidRPr="00762708">
        <w:rPr>
          <w:sz w:val="26"/>
          <w:szCs w:val="26"/>
        </w:rPr>
        <w:t xml:space="preserve">, площадью </w:t>
      </w:r>
      <w:r w:rsidR="00CF6BA3">
        <w:rPr>
          <w:sz w:val="26"/>
          <w:szCs w:val="26"/>
        </w:rPr>
        <w:t>400</w:t>
      </w:r>
      <w:r w:rsidR="00CF6BA3" w:rsidRPr="00762708">
        <w:rPr>
          <w:sz w:val="26"/>
          <w:szCs w:val="26"/>
        </w:rPr>
        <w:t xml:space="preserve"> кв.м, расположенный по адресу: Российская Федерация, Красноярский край, городской округ город Норильск, </w:t>
      </w:r>
      <w:r w:rsidR="00CF6BA3">
        <w:rPr>
          <w:sz w:val="26"/>
          <w:szCs w:val="26"/>
        </w:rPr>
        <w:t>улица Октябрьская, № 28/1</w:t>
      </w:r>
      <w:r w:rsidR="00CF6BA3" w:rsidRPr="00762708">
        <w:rPr>
          <w:sz w:val="26"/>
          <w:szCs w:val="26"/>
        </w:rPr>
        <w:t>,</w:t>
      </w:r>
      <w:r w:rsidR="001A6F10">
        <w:rPr>
          <w:sz w:val="26"/>
          <w:szCs w:val="26"/>
        </w:rPr>
        <w:t xml:space="preserve"> с видом разрешенного использования – деловое управление,</w:t>
      </w:r>
      <w:r w:rsidR="00CF6BA3" w:rsidRPr="00762708">
        <w:rPr>
          <w:sz w:val="26"/>
          <w:szCs w:val="26"/>
        </w:rPr>
        <w:t xml:space="preserve"> для размещения </w:t>
      </w:r>
      <w:r w:rsidR="00CF6BA3">
        <w:rPr>
          <w:sz w:val="26"/>
          <w:szCs w:val="26"/>
        </w:rPr>
        <w:t>хозяйственных строений к административному зданию</w:t>
      </w:r>
      <w:r w:rsidR="00CF6BA3" w:rsidRPr="00762708">
        <w:rPr>
          <w:sz w:val="26"/>
          <w:szCs w:val="26"/>
        </w:rPr>
        <w:t>.</w:t>
      </w:r>
    </w:p>
    <w:p w:rsidR="00CF6BA3" w:rsidRDefault="00EF5C2C" w:rsidP="00CF6BA3">
      <w:pPr>
        <w:tabs>
          <w:tab w:val="left" w:pos="993"/>
          <w:tab w:val="left" w:pos="1134"/>
        </w:tabs>
        <w:ind w:firstLine="709"/>
        <w:jc w:val="both"/>
        <w:rPr>
          <w:sz w:val="26"/>
          <w:szCs w:val="26"/>
        </w:rPr>
      </w:pPr>
      <w:r w:rsidRPr="00340DA9">
        <w:rPr>
          <w:sz w:val="26"/>
          <w:szCs w:val="26"/>
        </w:rPr>
        <w:t xml:space="preserve">Границы земельного участка определены в </w:t>
      </w:r>
      <w:r>
        <w:rPr>
          <w:sz w:val="26"/>
          <w:szCs w:val="26"/>
        </w:rPr>
        <w:t>ЕГРН</w:t>
      </w:r>
      <w:r w:rsidRPr="00340DA9">
        <w:rPr>
          <w:sz w:val="26"/>
          <w:szCs w:val="26"/>
        </w:rPr>
        <w:t xml:space="preserve"> и являются общедоступной информацией, размещенной на портале Росреестра (</w:t>
      </w:r>
      <w:hyperlink r:id="rId9" w:history="1">
        <w:r w:rsidRPr="00340DA9">
          <w:rPr>
            <w:rStyle w:val="a7"/>
            <w:color w:val="auto"/>
            <w:sz w:val="26"/>
            <w:szCs w:val="26"/>
          </w:rPr>
          <w:t>https://rosreestr.ru</w:t>
        </w:r>
      </w:hyperlink>
      <w:r w:rsidRPr="00340DA9">
        <w:rPr>
          <w:sz w:val="26"/>
          <w:szCs w:val="26"/>
        </w:rPr>
        <w:t xml:space="preserve">) в разделах «Справочная информация по объектам недвижимости в режиме </w:t>
      </w:r>
      <w:proofErr w:type="spellStart"/>
      <w:r w:rsidRPr="00340DA9">
        <w:rPr>
          <w:sz w:val="26"/>
          <w:szCs w:val="26"/>
        </w:rPr>
        <w:t>online</w:t>
      </w:r>
      <w:proofErr w:type="spellEnd"/>
      <w:r w:rsidRPr="00340DA9">
        <w:rPr>
          <w:sz w:val="26"/>
          <w:szCs w:val="26"/>
        </w:rPr>
        <w:t>» и «Публичная кадастровая карта»;</w:t>
      </w:r>
      <w:r w:rsidR="00CF6BA3" w:rsidRPr="00CA19DA">
        <w:rPr>
          <w:sz w:val="26"/>
          <w:szCs w:val="26"/>
        </w:rPr>
        <w:t xml:space="preserve"> категория земли - земли промышленности, энергетики, транспорта, связи, радиовещания</w:t>
      </w:r>
      <w:r>
        <w:rPr>
          <w:sz w:val="26"/>
          <w:szCs w:val="26"/>
        </w:rPr>
        <w:t xml:space="preserve">, телевидения, информатики, земли </w:t>
      </w:r>
      <w:r w:rsidR="00CF6BA3" w:rsidRPr="00CA19DA">
        <w:rPr>
          <w:sz w:val="26"/>
          <w:szCs w:val="26"/>
        </w:rPr>
        <w:t>для обеспечения космической деятельности, зем</w:t>
      </w:r>
      <w:r>
        <w:rPr>
          <w:sz w:val="26"/>
          <w:szCs w:val="26"/>
        </w:rPr>
        <w:t>ли</w:t>
      </w:r>
      <w:r w:rsidR="00CF6BA3" w:rsidRPr="00CA19DA">
        <w:rPr>
          <w:sz w:val="26"/>
          <w:szCs w:val="26"/>
        </w:rPr>
        <w:t xml:space="preserve"> обороны, безопасности и зем</w:t>
      </w:r>
      <w:r>
        <w:rPr>
          <w:sz w:val="26"/>
          <w:szCs w:val="26"/>
        </w:rPr>
        <w:t>ли</w:t>
      </w:r>
      <w:r w:rsidR="00CF6BA3" w:rsidRPr="00CA19DA">
        <w:rPr>
          <w:sz w:val="26"/>
          <w:szCs w:val="26"/>
        </w:rPr>
        <w:t xml:space="preserve"> иного</w:t>
      </w:r>
      <w:r w:rsidR="00CF6BA3" w:rsidRPr="005C69D7">
        <w:rPr>
          <w:sz w:val="26"/>
          <w:szCs w:val="26"/>
        </w:rPr>
        <w:t xml:space="preserve"> специального назначения, разрешенный вид</w:t>
      </w:r>
      <w:r>
        <w:rPr>
          <w:sz w:val="26"/>
          <w:szCs w:val="26"/>
        </w:rPr>
        <w:t xml:space="preserve"> использования</w:t>
      </w:r>
      <w:r w:rsidR="00CF6BA3" w:rsidRPr="005C69D7">
        <w:rPr>
          <w:sz w:val="26"/>
          <w:szCs w:val="26"/>
        </w:rPr>
        <w:t xml:space="preserve"> </w:t>
      </w:r>
      <w:r w:rsidR="00CF6BA3" w:rsidRPr="00CA19DA">
        <w:rPr>
          <w:sz w:val="26"/>
          <w:szCs w:val="26"/>
        </w:rPr>
        <w:t>«</w:t>
      </w:r>
      <w:r w:rsidR="00CF6BA3">
        <w:rPr>
          <w:sz w:val="26"/>
          <w:szCs w:val="26"/>
        </w:rPr>
        <w:t>деловое управление</w:t>
      </w:r>
      <w:r w:rsidR="00CF6BA3" w:rsidRPr="00CA19DA">
        <w:rPr>
          <w:sz w:val="26"/>
          <w:szCs w:val="26"/>
        </w:rPr>
        <w:t>»</w:t>
      </w:r>
      <w:r w:rsidR="00CF6BA3" w:rsidRPr="005C69D7">
        <w:rPr>
          <w:sz w:val="26"/>
          <w:szCs w:val="26"/>
        </w:rPr>
        <w:t>. Земельный участок не обременен правами третьих лиц, свободен от объ</w:t>
      </w:r>
      <w:r w:rsidR="00CF6BA3">
        <w:rPr>
          <w:sz w:val="26"/>
          <w:szCs w:val="26"/>
        </w:rPr>
        <w:t>е</w:t>
      </w:r>
      <w:r>
        <w:rPr>
          <w:sz w:val="26"/>
          <w:szCs w:val="26"/>
        </w:rPr>
        <w:t>ктов капитального строительства</w:t>
      </w:r>
      <w:r w:rsidR="008F5536">
        <w:rPr>
          <w:sz w:val="26"/>
          <w:szCs w:val="26"/>
        </w:rPr>
        <w:t>; на земельном участке расположены объекты движимого имущества, принадлежащие неустановленным лицам</w:t>
      </w:r>
      <w:r w:rsidR="00CF6BA3" w:rsidRPr="005C69D7">
        <w:rPr>
          <w:sz w:val="26"/>
          <w:szCs w:val="26"/>
        </w:rPr>
        <w:t>.</w:t>
      </w:r>
    </w:p>
    <w:p w:rsidR="00C81849" w:rsidRPr="00E82118" w:rsidRDefault="00C81849" w:rsidP="00C81849">
      <w:pPr>
        <w:autoSpaceDE w:val="0"/>
        <w:autoSpaceDN w:val="0"/>
        <w:adjustRightInd w:val="0"/>
        <w:ind w:firstLine="709"/>
        <w:jc w:val="both"/>
        <w:rPr>
          <w:sz w:val="26"/>
        </w:rPr>
      </w:pPr>
      <w:r>
        <w:rPr>
          <w:sz w:val="26"/>
          <w:szCs w:val="26"/>
        </w:rPr>
        <w:t>В соответствии с распоряжением Администрации города Норильска от 21.05.2018 № 2555, з</w:t>
      </w:r>
      <w:r w:rsidRPr="00276371">
        <w:rPr>
          <w:sz w:val="26"/>
          <w:szCs w:val="26"/>
        </w:rPr>
        <w:t>емельный участок</w:t>
      </w:r>
      <w:r>
        <w:rPr>
          <w:sz w:val="26"/>
          <w:szCs w:val="26"/>
        </w:rPr>
        <w:t xml:space="preserve"> </w:t>
      </w:r>
      <w:r w:rsidRPr="004872A0">
        <w:rPr>
          <w:sz w:val="26"/>
          <w:szCs w:val="26"/>
        </w:rPr>
        <w:t>находится</w:t>
      </w:r>
      <w:r>
        <w:rPr>
          <w:sz w:val="26"/>
          <w:szCs w:val="26"/>
        </w:rPr>
        <w:t xml:space="preserve"> в санитарно-защитной зоне Цементного завода ЗФ ПАО «ГМК «Норильский никель», </w:t>
      </w:r>
      <w:r w:rsidRPr="00D21A25">
        <w:rPr>
          <w:sz w:val="26"/>
          <w:szCs w:val="26"/>
        </w:rPr>
        <w:t>в связи с чем имеет ограничения в</w:t>
      </w:r>
      <w:r w:rsidRPr="004872A0">
        <w:rPr>
          <w:sz w:val="26"/>
          <w:szCs w:val="26"/>
        </w:rPr>
        <w:t xml:space="preserve"> использовании</w:t>
      </w:r>
      <w:r>
        <w:rPr>
          <w:sz w:val="26"/>
          <w:szCs w:val="26"/>
        </w:rPr>
        <w:t xml:space="preserve">, установленные </w:t>
      </w:r>
      <w:r w:rsidRPr="002B5AD6">
        <w:rPr>
          <w:rFonts w:eastAsiaTheme="minorHAnsi"/>
          <w:bCs/>
          <w:sz w:val="26"/>
          <w:szCs w:val="26"/>
          <w:lang w:eastAsia="en-US"/>
        </w:rPr>
        <w:t>Правилами установления санитарно-защитных зон и использования земельных участков, расположенных в границах санитарно-защитных зон</w:t>
      </w:r>
      <w:r>
        <w:rPr>
          <w:rFonts w:eastAsiaTheme="minorHAnsi"/>
          <w:bCs/>
          <w:sz w:val="26"/>
          <w:szCs w:val="26"/>
          <w:lang w:eastAsia="en-US"/>
        </w:rPr>
        <w:t xml:space="preserve">, </w:t>
      </w:r>
      <w:r w:rsidRPr="00E82118">
        <w:rPr>
          <w:rFonts w:eastAsiaTheme="minorHAnsi"/>
          <w:bCs/>
          <w:sz w:val="26"/>
          <w:szCs w:val="26"/>
          <w:lang w:eastAsia="en-US"/>
        </w:rPr>
        <w:t xml:space="preserve">утвержденными </w:t>
      </w:r>
      <w:r w:rsidRPr="00E82118">
        <w:rPr>
          <w:rFonts w:eastAsiaTheme="minorHAnsi"/>
          <w:sz w:val="26"/>
          <w:szCs w:val="26"/>
          <w:lang w:eastAsia="en-US"/>
        </w:rPr>
        <w:t>Постановлением Правительства РФ от 03.03.2018 № 222</w:t>
      </w:r>
      <w:r w:rsidRPr="00E82118">
        <w:rPr>
          <w:sz w:val="26"/>
        </w:rPr>
        <w:t xml:space="preserve">. </w:t>
      </w:r>
    </w:p>
    <w:p w:rsidR="00CF6BA3" w:rsidRDefault="00CF6BA3" w:rsidP="00CF6BA3">
      <w:pPr>
        <w:tabs>
          <w:tab w:val="left" w:pos="993"/>
          <w:tab w:val="left" w:pos="1134"/>
        </w:tabs>
        <w:ind w:firstLine="709"/>
        <w:jc w:val="both"/>
        <w:rPr>
          <w:rFonts w:eastAsiaTheme="minorHAnsi"/>
          <w:sz w:val="26"/>
          <w:szCs w:val="26"/>
          <w:lang w:eastAsia="en-US"/>
        </w:rPr>
      </w:pPr>
      <w:r w:rsidRPr="00667836">
        <w:rPr>
          <w:sz w:val="26"/>
          <w:szCs w:val="26"/>
        </w:rPr>
        <w:t xml:space="preserve">Земельный участок входит в территориальную зону: зона </w:t>
      </w:r>
      <w:r>
        <w:rPr>
          <w:sz w:val="26"/>
          <w:szCs w:val="26"/>
        </w:rPr>
        <w:t>производственных объектов</w:t>
      </w:r>
      <w:r w:rsidRPr="00667836">
        <w:rPr>
          <w:sz w:val="26"/>
          <w:szCs w:val="26"/>
        </w:rPr>
        <w:t xml:space="preserve"> (</w:t>
      </w:r>
      <w:r>
        <w:rPr>
          <w:sz w:val="26"/>
          <w:szCs w:val="26"/>
        </w:rPr>
        <w:t>ПП), для которой в</w:t>
      </w:r>
      <w:r>
        <w:rPr>
          <w:rFonts w:eastAsiaTheme="minorHAnsi"/>
          <w:sz w:val="26"/>
          <w:szCs w:val="26"/>
          <w:lang w:eastAsia="en-US"/>
        </w:rPr>
        <w:t xml:space="preserve">ид разрешенного </w:t>
      </w:r>
      <w:r w:rsidRPr="00354DC4">
        <w:rPr>
          <w:rFonts w:eastAsiaTheme="minorHAnsi"/>
          <w:sz w:val="26"/>
          <w:szCs w:val="26"/>
          <w:lang w:eastAsia="en-US"/>
        </w:rPr>
        <w:t>использования «</w:t>
      </w:r>
      <w:r>
        <w:rPr>
          <w:sz w:val="26"/>
          <w:szCs w:val="26"/>
        </w:rPr>
        <w:t>деловое управление</w:t>
      </w:r>
      <w:r w:rsidRPr="00354DC4">
        <w:rPr>
          <w:rFonts w:eastAsiaTheme="minorHAnsi"/>
          <w:sz w:val="26"/>
          <w:szCs w:val="26"/>
          <w:lang w:eastAsia="en-US"/>
        </w:rPr>
        <w:t xml:space="preserve">» относится к </w:t>
      </w:r>
      <w:r>
        <w:rPr>
          <w:rFonts w:eastAsiaTheme="minorHAnsi"/>
          <w:sz w:val="26"/>
          <w:szCs w:val="26"/>
          <w:lang w:eastAsia="en-US"/>
        </w:rPr>
        <w:t>основным ви</w:t>
      </w:r>
      <w:r w:rsidR="00EF5C2C">
        <w:rPr>
          <w:rFonts w:eastAsiaTheme="minorHAnsi"/>
          <w:sz w:val="26"/>
          <w:szCs w:val="26"/>
          <w:lang w:eastAsia="en-US"/>
        </w:rPr>
        <w:t>дам разрешенного использования.</w:t>
      </w:r>
    </w:p>
    <w:p w:rsidR="00CF6BA3" w:rsidRDefault="00CF6BA3" w:rsidP="00C81849">
      <w:pPr>
        <w:autoSpaceDE w:val="0"/>
        <w:autoSpaceDN w:val="0"/>
        <w:adjustRightInd w:val="0"/>
        <w:ind w:firstLine="709"/>
        <w:jc w:val="both"/>
        <w:rPr>
          <w:rFonts w:eastAsiaTheme="minorHAnsi"/>
          <w:sz w:val="26"/>
          <w:szCs w:val="26"/>
          <w:lang w:eastAsia="en-US"/>
        </w:rPr>
      </w:pPr>
      <w:r w:rsidRPr="00E82118">
        <w:rPr>
          <w:sz w:val="26"/>
          <w:szCs w:val="26"/>
        </w:rPr>
        <w:t xml:space="preserve">Предельные параметры разрешенного строительства для соответствующей территориальной зоны (ПП) устанавливаются разделом 6 части </w:t>
      </w:r>
      <w:r w:rsidRPr="00E82118">
        <w:rPr>
          <w:sz w:val="26"/>
          <w:szCs w:val="26"/>
          <w:lang w:val="en-US"/>
        </w:rPr>
        <w:t>IV</w:t>
      </w:r>
      <w:r w:rsidRPr="00E82118">
        <w:rPr>
          <w:sz w:val="26"/>
          <w:szCs w:val="26"/>
        </w:rPr>
        <w:t xml:space="preserve"> Правил </w:t>
      </w:r>
      <w:r w:rsidRPr="00E82118">
        <w:rPr>
          <w:sz w:val="26"/>
          <w:szCs w:val="26"/>
        </w:rPr>
        <w:lastRenderedPageBreak/>
        <w:t>землепользования и застройки муниципального образования город Норильск,</w:t>
      </w:r>
      <w:r w:rsidRPr="00CB5CF4">
        <w:rPr>
          <w:sz w:val="26"/>
          <w:szCs w:val="26"/>
        </w:rPr>
        <w:t xml:space="preserve"> утвержденных решением Норильского городского Совета депутатов от 10.11.2009</w:t>
      </w:r>
      <w:r w:rsidRPr="00CB5CF4">
        <w:rPr>
          <w:sz w:val="26"/>
          <w:szCs w:val="26"/>
        </w:rPr>
        <w:br/>
        <w:t xml:space="preserve">№ 22-533. </w:t>
      </w:r>
      <w:r w:rsidR="00E82118">
        <w:rPr>
          <w:rFonts w:eastAsiaTheme="minorHAnsi"/>
          <w:sz w:val="26"/>
          <w:szCs w:val="26"/>
          <w:lang w:eastAsia="en-US"/>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объекты индивидуального гаражного назначения - 1 этаж; объекты гаражного назначения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- 9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r>
        <w:rPr>
          <w:rFonts w:eastAsiaTheme="minorHAnsi"/>
          <w:sz w:val="26"/>
          <w:szCs w:val="26"/>
          <w:lang w:eastAsia="en-US"/>
        </w:rPr>
        <w:t>.</w:t>
      </w:r>
    </w:p>
    <w:p w:rsidR="00CF6BA3" w:rsidRDefault="00CF6BA3" w:rsidP="00E82118">
      <w:pPr>
        <w:autoSpaceDE w:val="0"/>
        <w:autoSpaceDN w:val="0"/>
        <w:adjustRightInd w:val="0"/>
        <w:ind w:firstLine="709"/>
        <w:jc w:val="both"/>
        <w:rPr>
          <w:sz w:val="26"/>
          <w:szCs w:val="26"/>
        </w:rPr>
      </w:pPr>
      <w:r w:rsidRPr="003C7D22">
        <w:rPr>
          <w:sz w:val="26"/>
          <w:szCs w:val="26"/>
        </w:rPr>
        <w:t>Имеются технические условия</w:t>
      </w:r>
      <w:r>
        <w:rPr>
          <w:sz w:val="26"/>
          <w:szCs w:val="26"/>
        </w:rPr>
        <w:t xml:space="preserve"> от 27.04.2017</w:t>
      </w:r>
      <w:r w:rsidRPr="003C7D22">
        <w:rPr>
          <w:sz w:val="26"/>
          <w:szCs w:val="26"/>
        </w:rPr>
        <w:t xml:space="preserve"> </w:t>
      </w:r>
      <w:r>
        <w:rPr>
          <w:sz w:val="26"/>
          <w:szCs w:val="26"/>
        </w:rPr>
        <w:t xml:space="preserve">№ ТУ-32-ТС-2017 </w:t>
      </w:r>
      <w:r w:rsidRPr="003C7D22">
        <w:rPr>
          <w:sz w:val="26"/>
          <w:szCs w:val="26"/>
        </w:rPr>
        <w:t xml:space="preserve">на подключение к </w:t>
      </w:r>
      <w:r>
        <w:rPr>
          <w:sz w:val="26"/>
          <w:szCs w:val="26"/>
        </w:rPr>
        <w:t xml:space="preserve">централизованным системам </w:t>
      </w:r>
      <w:r w:rsidRPr="004801F8">
        <w:rPr>
          <w:sz w:val="26"/>
          <w:szCs w:val="26"/>
          <w:u w:val="single"/>
        </w:rPr>
        <w:t>теплоснабжения</w:t>
      </w:r>
      <w:r w:rsidRPr="003C7D22">
        <w:rPr>
          <w:sz w:val="26"/>
          <w:szCs w:val="26"/>
        </w:rPr>
        <w:t>.</w:t>
      </w:r>
      <w:r>
        <w:rPr>
          <w:sz w:val="26"/>
          <w:szCs w:val="26"/>
        </w:rPr>
        <w:t xml:space="preserve"> Возможная точка подключения к централизованной системе </w:t>
      </w:r>
      <w:r w:rsidRPr="004801F8">
        <w:rPr>
          <w:sz w:val="26"/>
          <w:szCs w:val="26"/>
        </w:rPr>
        <w:t>теплоснабжения</w:t>
      </w:r>
      <w:r>
        <w:rPr>
          <w:sz w:val="26"/>
          <w:szCs w:val="26"/>
        </w:rPr>
        <w:t xml:space="preserve"> АО «НТЭК»: на участке тепловой сети 2Ду 500 мм от Узла 1 до ПЕСХ в районе задвижек № 21б, 22б. Максимальная нагрузка в точке подключения 0,012 Гкал/час. 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теплоснабжения.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CF6BA3" w:rsidRDefault="00CF6BA3" w:rsidP="00CF6BA3">
      <w:pPr>
        <w:autoSpaceDE w:val="0"/>
        <w:autoSpaceDN w:val="0"/>
        <w:adjustRightInd w:val="0"/>
        <w:ind w:firstLine="709"/>
        <w:jc w:val="both"/>
        <w:rPr>
          <w:sz w:val="26"/>
          <w:szCs w:val="26"/>
        </w:rPr>
      </w:pPr>
      <w:r w:rsidRPr="003C7D22">
        <w:rPr>
          <w:sz w:val="26"/>
          <w:szCs w:val="26"/>
        </w:rPr>
        <w:t>Имеются технические условия</w:t>
      </w:r>
      <w:r>
        <w:rPr>
          <w:sz w:val="26"/>
          <w:szCs w:val="26"/>
        </w:rPr>
        <w:t xml:space="preserve"> от 27.04.2017</w:t>
      </w:r>
      <w:r w:rsidRPr="003C7D22">
        <w:rPr>
          <w:sz w:val="26"/>
          <w:szCs w:val="26"/>
        </w:rPr>
        <w:t xml:space="preserve"> </w:t>
      </w:r>
      <w:r>
        <w:rPr>
          <w:sz w:val="26"/>
          <w:szCs w:val="26"/>
        </w:rPr>
        <w:t xml:space="preserve">№ ТУ-56-ВС-2017 </w:t>
      </w:r>
      <w:r w:rsidRPr="003C7D22">
        <w:rPr>
          <w:sz w:val="26"/>
          <w:szCs w:val="26"/>
        </w:rPr>
        <w:t xml:space="preserve">на подключение к </w:t>
      </w:r>
      <w:r>
        <w:rPr>
          <w:sz w:val="26"/>
          <w:szCs w:val="26"/>
        </w:rPr>
        <w:t xml:space="preserve">централизованным системам </w:t>
      </w:r>
      <w:r w:rsidRPr="004801F8">
        <w:rPr>
          <w:sz w:val="26"/>
          <w:szCs w:val="26"/>
          <w:u w:val="single"/>
        </w:rPr>
        <w:t>холодного водоснабжения</w:t>
      </w:r>
      <w:r w:rsidRPr="003C7D22">
        <w:rPr>
          <w:sz w:val="26"/>
          <w:szCs w:val="26"/>
        </w:rPr>
        <w:t>.</w:t>
      </w:r>
      <w:r>
        <w:rPr>
          <w:sz w:val="26"/>
          <w:szCs w:val="26"/>
        </w:rPr>
        <w:t xml:space="preserve"> Возможная точка подключения к централизованной системе водоснабжения АО «НТЭК»: на участке водовода </w:t>
      </w:r>
      <w:proofErr w:type="spellStart"/>
      <w:r>
        <w:rPr>
          <w:sz w:val="26"/>
          <w:szCs w:val="26"/>
        </w:rPr>
        <w:t>Ду</w:t>
      </w:r>
      <w:proofErr w:type="spellEnd"/>
      <w:r>
        <w:rPr>
          <w:sz w:val="26"/>
          <w:szCs w:val="26"/>
        </w:rPr>
        <w:t xml:space="preserve"> 300 мм от блокировки 2 до ООО «ТТК» в районе задвижки № 55. Максимальная нагрузка в точке подключения: 0,5 м</w:t>
      </w:r>
      <w:r>
        <w:rPr>
          <w:sz w:val="26"/>
          <w:szCs w:val="26"/>
          <w:vertAlign w:val="superscript"/>
        </w:rPr>
        <w:t>3</w:t>
      </w:r>
      <w:r>
        <w:rPr>
          <w:sz w:val="26"/>
          <w:szCs w:val="26"/>
        </w:rPr>
        <w:t>/час. 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водоснабжения.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CF6BA3" w:rsidRDefault="00CF6BA3" w:rsidP="00CF6BA3">
      <w:pPr>
        <w:autoSpaceDE w:val="0"/>
        <w:autoSpaceDN w:val="0"/>
        <w:adjustRightInd w:val="0"/>
        <w:ind w:firstLine="709"/>
        <w:jc w:val="both"/>
        <w:rPr>
          <w:sz w:val="26"/>
          <w:szCs w:val="26"/>
        </w:rPr>
      </w:pPr>
      <w:r w:rsidRPr="003C7D22">
        <w:rPr>
          <w:sz w:val="26"/>
          <w:szCs w:val="26"/>
        </w:rPr>
        <w:t>Имеются технические условия</w:t>
      </w:r>
      <w:r>
        <w:rPr>
          <w:sz w:val="26"/>
          <w:szCs w:val="26"/>
        </w:rPr>
        <w:t xml:space="preserve"> от 04.05.2017</w:t>
      </w:r>
      <w:r w:rsidRPr="003C7D22">
        <w:rPr>
          <w:sz w:val="26"/>
          <w:szCs w:val="26"/>
        </w:rPr>
        <w:t xml:space="preserve"> </w:t>
      </w:r>
      <w:r>
        <w:rPr>
          <w:sz w:val="26"/>
          <w:szCs w:val="26"/>
        </w:rPr>
        <w:t xml:space="preserve">№ ТУ-2-ВО-2017 </w:t>
      </w:r>
      <w:r w:rsidRPr="003C7D22">
        <w:rPr>
          <w:sz w:val="26"/>
          <w:szCs w:val="26"/>
        </w:rPr>
        <w:t xml:space="preserve">на подключение к </w:t>
      </w:r>
      <w:r>
        <w:rPr>
          <w:sz w:val="26"/>
          <w:szCs w:val="26"/>
        </w:rPr>
        <w:t xml:space="preserve">централизованным системам </w:t>
      </w:r>
      <w:r>
        <w:rPr>
          <w:sz w:val="26"/>
          <w:szCs w:val="26"/>
          <w:u w:val="single"/>
        </w:rPr>
        <w:t>водоотведения</w:t>
      </w:r>
      <w:r w:rsidRPr="003C7D22">
        <w:rPr>
          <w:sz w:val="26"/>
          <w:szCs w:val="26"/>
        </w:rPr>
        <w:t>.</w:t>
      </w:r>
      <w:r>
        <w:rPr>
          <w:sz w:val="26"/>
          <w:szCs w:val="26"/>
        </w:rPr>
        <w:t xml:space="preserve"> Возможная точка подключения к централизованной системе водоотведения «Норильскэнерго» - филиала ПАО «ГМК «Норильский никель»: участок трубопровода водоотведения Ду100 мм в районе здания </w:t>
      </w:r>
      <w:r>
        <w:rPr>
          <w:sz w:val="26"/>
          <w:szCs w:val="26"/>
        </w:rPr>
        <w:lastRenderedPageBreak/>
        <w:t>ул. Октябрьская, 28. Максимальная нагрузка в точке подключения: 0,5 м</w:t>
      </w:r>
      <w:r>
        <w:rPr>
          <w:sz w:val="26"/>
          <w:szCs w:val="26"/>
          <w:vertAlign w:val="superscript"/>
        </w:rPr>
        <w:t>3</w:t>
      </w:r>
      <w:r>
        <w:rPr>
          <w:sz w:val="26"/>
          <w:szCs w:val="26"/>
        </w:rPr>
        <w:t>/час. 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водоотведения.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645F29" w:rsidRDefault="00645F29" w:rsidP="00645F29">
      <w:pPr>
        <w:autoSpaceDE w:val="0"/>
        <w:autoSpaceDN w:val="0"/>
        <w:adjustRightInd w:val="0"/>
        <w:ind w:firstLine="709"/>
        <w:jc w:val="both"/>
        <w:rPr>
          <w:sz w:val="26"/>
          <w:szCs w:val="26"/>
        </w:rPr>
      </w:pPr>
      <w:r w:rsidRPr="007A6A6C">
        <w:rPr>
          <w:sz w:val="26"/>
          <w:szCs w:val="26"/>
        </w:rPr>
        <w:t xml:space="preserve">Плата за подключение (технологическое присоединение) будет взиматься </w:t>
      </w:r>
      <w:proofErr w:type="spellStart"/>
      <w:r w:rsidRPr="007A6A6C">
        <w:rPr>
          <w:sz w:val="26"/>
          <w:szCs w:val="26"/>
        </w:rPr>
        <w:t>ресурсоснабжающими</w:t>
      </w:r>
      <w:proofErr w:type="spellEnd"/>
      <w:r w:rsidRPr="007A6A6C">
        <w:rPr>
          <w:sz w:val="26"/>
          <w:szCs w:val="26"/>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645F29" w:rsidRPr="009D116D" w:rsidRDefault="00645F29" w:rsidP="00645F29">
      <w:pPr>
        <w:autoSpaceDE w:val="0"/>
        <w:autoSpaceDN w:val="0"/>
        <w:adjustRightInd w:val="0"/>
        <w:ind w:firstLine="709"/>
        <w:jc w:val="both"/>
        <w:rPr>
          <w:rFonts w:eastAsiaTheme="minorHAnsi"/>
          <w:sz w:val="26"/>
          <w:szCs w:val="26"/>
          <w:lang w:eastAsia="en-US"/>
        </w:rPr>
      </w:pPr>
      <w:r w:rsidRPr="007A6A6C">
        <w:rPr>
          <w:sz w:val="26"/>
          <w:szCs w:val="26"/>
        </w:rPr>
        <w:t xml:space="preserve">В соответствии с приказом </w:t>
      </w:r>
      <w:r>
        <w:rPr>
          <w:sz w:val="26"/>
          <w:szCs w:val="26"/>
        </w:rPr>
        <w:t xml:space="preserve">Министерства тарифной политики Красноярского края от 08.11.2018 № 208-в </w:t>
      </w:r>
      <w:r w:rsidRPr="00F603B5">
        <w:rPr>
          <w:sz w:val="26"/>
          <w:szCs w:val="26"/>
        </w:rPr>
        <w:t>«</w:t>
      </w:r>
      <w:r>
        <w:rPr>
          <w:rFonts w:eastAsiaTheme="minorHAnsi"/>
          <w:sz w:val="26"/>
          <w:szCs w:val="26"/>
          <w:lang w:eastAsia="en-US"/>
        </w:rPr>
        <w:t>Об установлении акционерному обществу «Норильско-Таймырская энергетическая компания» (г. Норильск, ИНН 2457058356) тарифов на подключение (технологическое присоединение) к централизованной системе холодного водоснабжения города Норильска</w:t>
      </w:r>
      <w:r w:rsidRPr="00F603B5">
        <w:rPr>
          <w:sz w:val="26"/>
          <w:szCs w:val="26"/>
        </w:rPr>
        <w:t>»</w:t>
      </w:r>
      <w:r>
        <w:rPr>
          <w:sz w:val="26"/>
          <w:szCs w:val="26"/>
        </w:rPr>
        <w:t xml:space="preserve">, </w:t>
      </w:r>
      <w:r w:rsidRPr="007A6A6C">
        <w:rPr>
          <w:sz w:val="26"/>
          <w:szCs w:val="26"/>
        </w:rPr>
        <w:t xml:space="preserve">плата за подключение к системе </w:t>
      </w:r>
      <w:r w:rsidRPr="0011043F">
        <w:rPr>
          <w:sz w:val="26"/>
          <w:szCs w:val="26"/>
          <w:u w:val="single"/>
        </w:rPr>
        <w:t>холодного водоснабжения</w:t>
      </w:r>
      <w:r w:rsidRPr="007A6A6C">
        <w:rPr>
          <w:sz w:val="26"/>
          <w:szCs w:val="26"/>
        </w:rPr>
        <w:t xml:space="preserve"> </w:t>
      </w:r>
      <w:r>
        <w:rPr>
          <w:sz w:val="26"/>
          <w:szCs w:val="26"/>
        </w:rPr>
        <w:t>составит 70,51</w:t>
      </w:r>
      <w:r w:rsidRPr="007A6A6C">
        <w:rPr>
          <w:sz w:val="26"/>
          <w:szCs w:val="26"/>
        </w:rPr>
        <w:t xml:space="preserve"> тыс. руб. за 1 м</w:t>
      </w:r>
      <w:r w:rsidRPr="007A6A6C">
        <w:rPr>
          <w:sz w:val="26"/>
          <w:szCs w:val="26"/>
          <w:vertAlign w:val="superscript"/>
        </w:rPr>
        <w:t>3</w:t>
      </w:r>
      <w:r w:rsidRPr="007A6A6C">
        <w:rPr>
          <w:sz w:val="26"/>
          <w:szCs w:val="26"/>
        </w:rPr>
        <w:t xml:space="preserve"> в сутки</w:t>
      </w:r>
      <w:r>
        <w:rPr>
          <w:sz w:val="26"/>
          <w:szCs w:val="26"/>
        </w:rPr>
        <w:t>, при величине подключаемой нагрузки не более 5 м</w:t>
      </w:r>
      <w:r>
        <w:rPr>
          <w:sz w:val="26"/>
          <w:szCs w:val="26"/>
          <w:vertAlign w:val="superscript"/>
        </w:rPr>
        <w:t>3</w:t>
      </w:r>
      <w:r>
        <w:rPr>
          <w:sz w:val="26"/>
          <w:szCs w:val="26"/>
        </w:rPr>
        <w:t>/сутки и (или) осуществляется с использованием создаваемых сетей водоснабжения и (или) водоотведения с наружным диаметром, не превышающим 250 мм (предельный уровень нагрузки)</w:t>
      </w:r>
      <w:r w:rsidRPr="007A6A6C">
        <w:rPr>
          <w:sz w:val="26"/>
          <w:szCs w:val="26"/>
        </w:rPr>
        <w:t>.</w:t>
      </w:r>
      <w:r>
        <w:rPr>
          <w:sz w:val="26"/>
          <w:szCs w:val="26"/>
        </w:rPr>
        <w:t xml:space="preserve"> Указанный тариф действует с 01.01.2019 по 31.12.2019.</w:t>
      </w:r>
    </w:p>
    <w:p w:rsidR="00645F29" w:rsidRDefault="00645F29" w:rsidP="00645F29">
      <w:pPr>
        <w:autoSpaceDE w:val="0"/>
        <w:autoSpaceDN w:val="0"/>
        <w:adjustRightInd w:val="0"/>
        <w:ind w:firstLine="709"/>
        <w:jc w:val="both"/>
        <w:rPr>
          <w:sz w:val="26"/>
          <w:szCs w:val="26"/>
        </w:rPr>
      </w:pPr>
      <w:r w:rsidRPr="007A6A6C">
        <w:rPr>
          <w:sz w:val="26"/>
          <w:szCs w:val="26"/>
        </w:rPr>
        <w:t xml:space="preserve">В соответствии с приказом </w:t>
      </w:r>
      <w:r>
        <w:rPr>
          <w:sz w:val="26"/>
          <w:szCs w:val="26"/>
        </w:rPr>
        <w:t>Региональной энергетической комиссии</w:t>
      </w:r>
      <w:r w:rsidRPr="00F603B5">
        <w:rPr>
          <w:sz w:val="26"/>
          <w:szCs w:val="26"/>
        </w:rPr>
        <w:t xml:space="preserve"> Красноярс</w:t>
      </w:r>
      <w:r>
        <w:rPr>
          <w:sz w:val="26"/>
          <w:szCs w:val="26"/>
        </w:rPr>
        <w:t>кого края</w:t>
      </w:r>
      <w:r w:rsidRPr="007A6A6C">
        <w:rPr>
          <w:sz w:val="26"/>
          <w:szCs w:val="26"/>
        </w:rPr>
        <w:t xml:space="preserve"> от </w:t>
      </w:r>
      <w:r>
        <w:rPr>
          <w:sz w:val="26"/>
          <w:szCs w:val="26"/>
        </w:rPr>
        <w:t>19.12.2017</w:t>
      </w:r>
      <w:r w:rsidRPr="007A6A6C">
        <w:rPr>
          <w:sz w:val="26"/>
          <w:szCs w:val="26"/>
        </w:rPr>
        <w:t xml:space="preserve"> № </w:t>
      </w:r>
      <w:r>
        <w:rPr>
          <w:sz w:val="26"/>
          <w:szCs w:val="26"/>
        </w:rPr>
        <w:t>631</w:t>
      </w:r>
      <w:r w:rsidRPr="007A6A6C">
        <w:rPr>
          <w:sz w:val="26"/>
          <w:szCs w:val="26"/>
        </w:rPr>
        <w:t>-</w:t>
      </w:r>
      <w:r>
        <w:rPr>
          <w:sz w:val="26"/>
          <w:szCs w:val="26"/>
        </w:rPr>
        <w:t xml:space="preserve">п «Об установлении акционерному обществу «Норильско-Таймырская энергетическая компания» (г. Норильск, ИНН 2457058356) платы за подключение к системе теплоснабжения города Норильска», тариф на подключение к системе </w:t>
      </w:r>
      <w:r w:rsidRPr="007B2086">
        <w:rPr>
          <w:sz w:val="26"/>
          <w:szCs w:val="26"/>
          <w:u w:val="single"/>
        </w:rPr>
        <w:t>теплоснабжения</w:t>
      </w:r>
      <w:r>
        <w:rPr>
          <w:sz w:val="26"/>
          <w:szCs w:val="26"/>
        </w:rPr>
        <w:t xml:space="preserve"> составляет: 550,0 руб. (в </w:t>
      </w:r>
      <w:proofErr w:type="spellStart"/>
      <w:r>
        <w:rPr>
          <w:sz w:val="26"/>
          <w:szCs w:val="26"/>
        </w:rPr>
        <w:t>т.ч</w:t>
      </w:r>
      <w:proofErr w:type="spellEnd"/>
      <w:r>
        <w:rPr>
          <w:sz w:val="26"/>
          <w:szCs w:val="26"/>
        </w:rPr>
        <w:t>. НДС) при подключаемой тепловой нагрузке не более 0,1 Гкал/час; 630,865 тыс. руб./Гкал/час (без учета НДС) при подключаемой тепловой нагрузке более 0,1 Гкал/час и не более 1,5 Гкал/час</w:t>
      </w:r>
      <w:r w:rsidRPr="007A6A6C">
        <w:rPr>
          <w:sz w:val="26"/>
          <w:szCs w:val="26"/>
        </w:rPr>
        <w:t>.</w:t>
      </w:r>
      <w:r>
        <w:rPr>
          <w:sz w:val="26"/>
          <w:szCs w:val="26"/>
        </w:rPr>
        <w:t xml:space="preserve"> Указанный тариф действует по 31.12.2018. </w:t>
      </w:r>
      <w:r w:rsidRPr="007A6A6C">
        <w:rPr>
          <w:sz w:val="26"/>
          <w:szCs w:val="26"/>
        </w:rPr>
        <w:t>Тарифы на подключение к сетям инженерно-технического обеспечения в сфере подключени</w:t>
      </w:r>
      <w:r>
        <w:rPr>
          <w:sz w:val="26"/>
          <w:szCs w:val="26"/>
        </w:rPr>
        <w:t>я</w:t>
      </w:r>
      <w:r w:rsidRPr="007A6A6C">
        <w:rPr>
          <w:sz w:val="26"/>
          <w:szCs w:val="26"/>
        </w:rPr>
        <w:t xml:space="preserve"> к системе </w:t>
      </w:r>
      <w:r w:rsidRPr="00717B95">
        <w:rPr>
          <w:sz w:val="26"/>
          <w:szCs w:val="26"/>
        </w:rPr>
        <w:t>теплоснабжения</w:t>
      </w:r>
      <w:r w:rsidRPr="007A6A6C">
        <w:rPr>
          <w:sz w:val="26"/>
          <w:szCs w:val="26"/>
        </w:rPr>
        <w:t xml:space="preserve"> на 201</w:t>
      </w:r>
      <w:r>
        <w:rPr>
          <w:sz w:val="26"/>
          <w:szCs w:val="26"/>
        </w:rPr>
        <w:t>9</w:t>
      </w:r>
      <w:r w:rsidRPr="007A6A6C">
        <w:rPr>
          <w:sz w:val="26"/>
          <w:szCs w:val="26"/>
        </w:rPr>
        <w:t xml:space="preserve"> год для </w:t>
      </w:r>
      <w:r>
        <w:rPr>
          <w:sz w:val="26"/>
          <w:szCs w:val="26"/>
        </w:rPr>
        <w:t>АО «НТЭК»</w:t>
      </w:r>
      <w:r w:rsidRPr="007A6A6C">
        <w:rPr>
          <w:sz w:val="26"/>
          <w:szCs w:val="26"/>
        </w:rPr>
        <w:t xml:space="preserve"> не установлены.</w:t>
      </w:r>
    </w:p>
    <w:p w:rsidR="00645F29" w:rsidRDefault="00645F29" w:rsidP="00645F29">
      <w:pPr>
        <w:autoSpaceDE w:val="0"/>
        <w:autoSpaceDN w:val="0"/>
        <w:adjustRightInd w:val="0"/>
        <w:ind w:firstLine="709"/>
        <w:jc w:val="both"/>
        <w:rPr>
          <w:sz w:val="26"/>
          <w:szCs w:val="26"/>
        </w:rPr>
      </w:pPr>
      <w:r w:rsidRPr="007A6A6C">
        <w:rPr>
          <w:sz w:val="26"/>
          <w:szCs w:val="26"/>
        </w:rPr>
        <w:t>Тарифы на подключение к сетям инженерно-технического обеспечения в сфере подключени</w:t>
      </w:r>
      <w:r>
        <w:rPr>
          <w:sz w:val="26"/>
          <w:szCs w:val="26"/>
        </w:rPr>
        <w:t>я</w:t>
      </w:r>
      <w:r w:rsidRPr="007A6A6C">
        <w:rPr>
          <w:sz w:val="26"/>
          <w:szCs w:val="26"/>
        </w:rPr>
        <w:t xml:space="preserve"> к системе </w:t>
      </w:r>
      <w:r>
        <w:rPr>
          <w:sz w:val="26"/>
          <w:szCs w:val="26"/>
          <w:u w:val="single"/>
        </w:rPr>
        <w:t>водоотведения</w:t>
      </w:r>
      <w:r w:rsidRPr="007A6A6C">
        <w:rPr>
          <w:sz w:val="26"/>
          <w:szCs w:val="26"/>
        </w:rPr>
        <w:t xml:space="preserve"> на 201</w:t>
      </w:r>
      <w:r>
        <w:rPr>
          <w:sz w:val="26"/>
          <w:szCs w:val="26"/>
        </w:rPr>
        <w:t>9</w:t>
      </w:r>
      <w:r w:rsidRPr="007A6A6C">
        <w:rPr>
          <w:sz w:val="26"/>
          <w:szCs w:val="26"/>
        </w:rPr>
        <w:t xml:space="preserve"> год для </w:t>
      </w:r>
      <w:r>
        <w:rPr>
          <w:sz w:val="26"/>
          <w:szCs w:val="26"/>
        </w:rPr>
        <w:t>АО «НТЭК»</w:t>
      </w:r>
      <w:r w:rsidRPr="007A6A6C">
        <w:rPr>
          <w:sz w:val="26"/>
          <w:szCs w:val="26"/>
        </w:rPr>
        <w:t xml:space="preserve"> не установлены.</w:t>
      </w:r>
    </w:p>
    <w:p w:rsidR="00645F29" w:rsidRPr="00F603B5" w:rsidRDefault="00645F29" w:rsidP="00645F29">
      <w:pPr>
        <w:tabs>
          <w:tab w:val="left" w:pos="993"/>
          <w:tab w:val="left" w:pos="1134"/>
        </w:tabs>
        <w:ind w:firstLine="709"/>
        <w:jc w:val="both"/>
        <w:rPr>
          <w:sz w:val="26"/>
          <w:szCs w:val="26"/>
        </w:rPr>
      </w:pPr>
      <w:r w:rsidRPr="00F603B5">
        <w:rPr>
          <w:sz w:val="26"/>
          <w:szCs w:val="26"/>
        </w:rPr>
        <w:t>Использование земельного участка - без права изменения целевого и разрешенного использования земельного участка.</w:t>
      </w:r>
    </w:p>
    <w:p w:rsidR="00B94AC4" w:rsidRPr="006D77F8" w:rsidRDefault="00422D2C" w:rsidP="00B94AC4">
      <w:pPr>
        <w:tabs>
          <w:tab w:val="left" w:pos="993"/>
          <w:tab w:val="left" w:pos="1134"/>
        </w:tabs>
        <w:ind w:firstLine="709"/>
        <w:jc w:val="both"/>
        <w:rPr>
          <w:sz w:val="26"/>
          <w:szCs w:val="26"/>
        </w:rPr>
      </w:pPr>
      <w:r w:rsidRPr="006D77F8">
        <w:rPr>
          <w:b/>
          <w:sz w:val="26"/>
          <w:szCs w:val="26"/>
        </w:rPr>
        <w:t xml:space="preserve">– Лот № </w:t>
      </w:r>
      <w:r w:rsidR="00505BAE">
        <w:rPr>
          <w:b/>
          <w:sz w:val="26"/>
          <w:szCs w:val="26"/>
        </w:rPr>
        <w:t>2</w:t>
      </w:r>
      <w:r w:rsidRPr="006D77F8">
        <w:rPr>
          <w:b/>
          <w:sz w:val="26"/>
          <w:szCs w:val="26"/>
        </w:rPr>
        <w:t>:</w:t>
      </w:r>
      <w:r w:rsidRPr="006D77F8">
        <w:rPr>
          <w:sz w:val="26"/>
          <w:szCs w:val="26"/>
        </w:rPr>
        <w:t xml:space="preserve"> </w:t>
      </w:r>
      <w:r w:rsidR="00B94AC4" w:rsidRPr="006D77F8">
        <w:rPr>
          <w:sz w:val="26"/>
          <w:szCs w:val="26"/>
        </w:rPr>
        <w:t>Земельный участок с кадастровым номером 24:55:</w:t>
      </w:r>
      <w:r w:rsidR="00AC3266" w:rsidRPr="006D77F8">
        <w:rPr>
          <w:sz w:val="26"/>
          <w:szCs w:val="26"/>
        </w:rPr>
        <w:t>0401004</w:t>
      </w:r>
      <w:r w:rsidR="00B94AC4" w:rsidRPr="006D77F8">
        <w:rPr>
          <w:sz w:val="26"/>
          <w:szCs w:val="26"/>
        </w:rPr>
        <w:t>:</w:t>
      </w:r>
      <w:r w:rsidR="00AC3266" w:rsidRPr="006D77F8">
        <w:rPr>
          <w:sz w:val="26"/>
          <w:szCs w:val="26"/>
        </w:rPr>
        <w:t>2409,</w:t>
      </w:r>
      <w:r w:rsidR="00B94AC4" w:rsidRPr="006D77F8">
        <w:rPr>
          <w:sz w:val="26"/>
          <w:szCs w:val="26"/>
        </w:rPr>
        <w:t xml:space="preserve"> площадью </w:t>
      </w:r>
      <w:r w:rsidR="00AC3266" w:rsidRPr="006D77F8">
        <w:rPr>
          <w:sz w:val="26"/>
          <w:szCs w:val="26"/>
        </w:rPr>
        <w:t>1557</w:t>
      </w:r>
      <w:r w:rsidR="00B94AC4" w:rsidRPr="006D77F8">
        <w:rPr>
          <w:sz w:val="26"/>
          <w:szCs w:val="26"/>
        </w:rPr>
        <w:t xml:space="preserve"> кв.м, расположенный по адресу:</w:t>
      </w:r>
      <w:r w:rsidR="00B94AC4" w:rsidRPr="006D77F8">
        <w:rPr>
          <w:color w:val="000000"/>
          <w:sz w:val="26"/>
          <w:szCs w:val="26"/>
        </w:rPr>
        <w:t xml:space="preserve"> </w:t>
      </w:r>
      <w:r w:rsidR="00B94AC4" w:rsidRPr="006D77F8">
        <w:rPr>
          <w:sz w:val="26"/>
          <w:szCs w:val="26"/>
        </w:rPr>
        <w:t xml:space="preserve">Российская Федерация, </w:t>
      </w:r>
      <w:r w:rsidR="006D77F8" w:rsidRPr="006D77F8">
        <w:rPr>
          <w:sz w:val="26"/>
          <w:szCs w:val="26"/>
        </w:rPr>
        <w:t>Красноярский край, городской округ город Норильск, район Центральный, территория «Станция «Голиково», № 11Д</w:t>
      </w:r>
      <w:r w:rsidR="00B94AC4" w:rsidRPr="006D77F8">
        <w:rPr>
          <w:sz w:val="26"/>
          <w:szCs w:val="26"/>
        </w:rPr>
        <w:t xml:space="preserve">, с видом разрешенного использования – </w:t>
      </w:r>
      <w:r w:rsidR="006D77F8" w:rsidRPr="006D77F8">
        <w:rPr>
          <w:sz w:val="26"/>
          <w:szCs w:val="26"/>
        </w:rPr>
        <w:t>обслуживание автотранспорта</w:t>
      </w:r>
      <w:r w:rsidR="00B94AC4" w:rsidRPr="006D77F8">
        <w:rPr>
          <w:sz w:val="26"/>
          <w:szCs w:val="26"/>
        </w:rPr>
        <w:t xml:space="preserve">, для размещения </w:t>
      </w:r>
      <w:r w:rsidR="006D77F8" w:rsidRPr="006D77F8">
        <w:rPr>
          <w:sz w:val="26"/>
          <w:szCs w:val="26"/>
        </w:rPr>
        <w:t>постоянного гаража с несколькими стояночными местами</w:t>
      </w:r>
      <w:r w:rsidR="00B94AC4" w:rsidRPr="006D77F8">
        <w:rPr>
          <w:sz w:val="26"/>
          <w:szCs w:val="26"/>
        </w:rPr>
        <w:t>.</w:t>
      </w:r>
    </w:p>
    <w:p w:rsidR="00B94AC4" w:rsidRPr="00340DA9" w:rsidRDefault="00B94AC4" w:rsidP="00B94AC4">
      <w:pPr>
        <w:tabs>
          <w:tab w:val="left" w:pos="993"/>
          <w:tab w:val="left" w:pos="1134"/>
        </w:tabs>
        <w:ind w:firstLine="709"/>
        <w:jc w:val="both"/>
        <w:rPr>
          <w:sz w:val="26"/>
          <w:szCs w:val="26"/>
        </w:rPr>
      </w:pPr>
      <w:r w:rsidRPr="006D77F8">
        <w:rPr>
          <w:sz w:val="26"/>
          <w:szCs w:val="26"/>
        </w:rPr>
        <w:t>Границы земельного участка определены в ЕГРН и являются общедоступной информацией, размещенной на портале Росреестра (</w:t>
      </w:r>
      <w:hyperlink r:id="rId10" w:history="1">
        <w:r w:rsidRPr="006D77F8">
          <w:rPr>
            <w:rStyle w:val="a7"/>
            <w:color w:val="auto"/>
            <w:sz w:val="26"/>
            <w:szCs w:val="26"/>
          </w:rPr>
          <w:t>https://rosreestr.ru</w:t>
        </w:r>
      </w:hyperlink>
      <w:r w:rsidRPr="006D77F8">
        <w:rPr>
          <w:sz w:val="26"/>
          <w:szCs w:val="26"/>
        </w:rPr>
        <w:t xml:space="preserve">) в разделах «Справочная информация по объектам недвижимости в режиме </w:t>
      </w:r>
      <w:proofErr w:type="spellStart"/>
      <w:r w:rsidRPr="006D77F8">
        <w:rPr>
          <w:sz w:val="26"/>
          <w:szCs w:val="26"/>
        </w:rPr>
        <w:t>online</w:t>
      </w:r>
      <w:proofErr w:type="spellEnd"/>
      <w:r w:rsidRPr="006D77F8">
        <w:rPr>
          <w:sz w:val="26"/>
          <w:szCs w:val="26"/>
        </w:rPr>
        <w:t>» и «Публичная</w:t>
      </w:r>
      <w:r w:rsidRPr="00340DA9">
        <w:rPr>
          <w:sz w:val="26"/>
          <w:szCs w:val="26"/>
        </w:rPr>
        <w:t xml:space="preserve"> кадастровая карта»; категория земли - земли населенных пунктов, </w:t>
      </w:r>
      <w:r w:rsidR="00E678D7">
        <w:rPr>
          <w:sz w:val="26"/>
          <w:szCs w:val="26"/>
        </w:rPr>
        <w:t xml:space="preserve">основной вид </w:t>
      </w:r>
      <w:r w:rsidRPr="00340DA9">
        <w:rPr>
          <w:sz w:val="26"/>
          <w:szCs w:val="26"/>
        </w:rPr>
        <w:t>разрешенн</w:t>
      </w:r>
      <w:r w:rsidR="00E678D7">
        <w:rPr>
          <w:sz w:val="26"/>
          <w:szCs w:val="26"/>
        </w:rPr>
        <w:t>ого</w:t>
      </w:r>
      <w:r w:rsidRPr="00340DA9">
        <w:rPr>
          <w:sz w:val="26"/>
          <w:szCs w:val="26"/>
        </w:rPr>
        <w:t xml:space="preserve"> использования «</w:t>
      </w:r>
      <w:r w:rsidR="006D77F8" w:rsidRPr="006D77F8">
        <w:rPr>
          <w:sz w:val="26"/>
          <w:szCs w:val="26"/>
        </w:rPr>
        <w:t>обслуживание автотранспорта</w:t>
      </w:r>
      <w:r w:rsidR="00E678D7">
        <w:rPr>
          <w:sz w:val="26"/>
          <w:szCs w:val="26"/>
        </w:rPr>
        <w:t>»</w:t>
      </w:r>
      <w:r w:rsidRPr="00340DA9">
        <w:rPr>
          <w:sz w:val="26"/>
          <w:szCs w:val="26"/>
        </w:rPr>
        <w:t>. Земельный участок не обременен правами третьих лиц, свободен от объектов капитального строительства</w:t>
      </w:r>
      <w:r w:rsidR="006D77F8">
        <w:rPr>
          <w:sz w:val="26"/>
          <w:szCs w:val="26"/>
        </w:rPr>
        <w:t>; на земельном участке находятся объекты движимого имущества, принадлежащие неустановленным лицам</w:t>
      </w:r>
      <w:r w:rsidRPr="00340DA9">
        <w:rPr>
          <w:sz w:val="26"/>
          <w:szCs w:val="26"/>
        </w:rPr>
        <w:t>.</w:t>
      </w:r>
    </w:p>
    <w:p w:rsidR="00B94AC4" w:rsidRDefault="00B94AC4" w:rsidP="006D77F8">
      <w:pPr>
        <w:autoSpaceDE w:val="0"/>
        <w:autoSpaceDN w:val="0"/>
        <w:adjustRightInd w:val="0"/>
        <w:ind w:firstLine="709"/>
        <w:jc w:val="both"/>
        <w:outlineLvl w:val="0"/>
        <w:rPr>
          <w:rFonts w:eastAsiaTheme="minorHAnsi"/>
          <w:sz w:val="26"/>
          <w:szCs w:val="26"/>
          <w:lang w:eastAsia="en-US"/>
        </w:rPr>
      </w:pPr>
      <w:r w:rsidRPr="005F2F94">
        <w:rPr>
          <w:sz w:val="26"/>
          <w:szCs w:val="26"/>
        </w:rPr>
        <w:lastRenderedPageBreak/>
        <w:t xml:space="preserve">Земельный участок входит в территориальную зону: </w:t>
      </w:r>
      <w:r>
        <w:rPr>
          <w:rFonts w:eastAsiaTheme="minorHAnsi"/>
          <w:sz w:val="26"/>
          <w:szCs w:val="26"/>
          <w:lang w:eastAsia="en-US"/>
        </w:rPr>
        <w:t xml:space="preserve">зона </w:t>
      </w:r>
      <w:r w:rsidR="006D77F8">
        <w:rPr>
          <w:rFonts w:eastAsiaTheme="minorHAnsi"/>
          <w:sz w:val="26"/>
          <w:szCs w:val="26"/>
          <w:lang w:eastAsia="en-US"/>
        </w:rPr>
        <w:t>объектов транспортной инфраструктуры (П-5)</w:t>
      </w:r>
      <w:r w:rsidRPr="005F2F94">
        <w:rPr>
          <w:sz w:val="26"/>
          <w:szCs w:val="26"/>
        </w:rPr>
        <w:t>, для которой в</w:t>
      </w:r>
      <w:r w:rsidRPr="005F2F94">
        <w:rPr>
          <w:rFonts w:eastAsiaTheme="minorHAnsi"/>
          <w:sz w:val="26"/>
          <w:szCs w:val="26"/>
          <w:lang w:eastAsia="en-US"/>
        </w:rPr>
        <w:t>ид разрешенного использования «</w:t>
      </w:r>
      <w:r w:rsidR="006D77F8" w:rsidRPr="006D77F8">
        <w:rPr>
          <w:sz w:val="26"/>
          <w:szCs w:val="26"/>
        </w:rPr>
        <w:t>обслуживание автотранспорта</w:t>
      </w:r>
      <w:r w:rsidRPr="00AD0B77">
        <w:rPr>
          <w:rFonts w:eastAsiaTheme="minorHAnsi"/>
          <w:sz w:val="26"/>
          <w:szCs w:val="26"/>
          <w:lang w:eastAsia="en-US"/>
        </w:rPr>
        <w:t xml:space="preserve">» относится к </w:t>
      </w:r>
      <w:r>
        <w:rPr>
          <w:rFonts w:eastAsiaTheme="minorHAnsi"/>
          <w:sz w:val="26"/>
          <w:szCs w:val="26"/>
          <w:lang w:eastAsia="en-US"/>
        </w:rPr>
        <w:t>основным</w:t>
      </w:r>
      <w:r w:rsidRPr="00AD0B77">
        <w:rPr>
          <w:rFonts w:eastAsiaTheme="minorHAnsi"/>
          <w:sz w:val="26"/>
          <w:szCs w:val="26"/>
          <w:lang w:eastAsia="en-US"/>
        </w:rPr>
        <w:t xml:space="preserve"> видам разрешенного использования. </w:t>
      </w:r>
    </w:p>
    <w:p w:rsidR="006D77F8" w:rsidRDefault="00B94AC4" w:rsidP="006D77F8">
      <w:pPr>
        <w:autoSpaceDE w:val="0"/>
        <w:autoSpaceDN w:val="0"/>
        <w:adjustRightInd w:val="0"/>
        <w:ind w:firstLine="709"/>
        <w:jc w:val="both"/>
        <w:rPr>
          <w:rFonts w:eastAsiaTheme="minorHAnsi"/>
          <w:sz w:val="26"/>
          <w:szCs w:val="26"/>
          <w:lang w:eastAsia="en-US"/>
        </w:rPr>
      </w:pPr>
      <w:r w:rsidRPr="005A4D46">
        <w:rPr>
          <w:sz w:val="26"/>
          <w:szCs w:val="26"/>
        </w:rPr>
        <w:t>Предельные параметры разрешенного строительства для соответствующей территориальной зоны (</w:t>
      </w:r>
      <w:r w:rsidR="006D77F8">
        <w:rPr>
          <w:sz w:val="26"/>
          <w:szCs w:val="26"/>
        </w:rPr>
        <w:t>П-5)</w:t>
      </w:r>
      <w:r w:rsidRPr="005A4D46">
        <w:rPr>
          <w:sz w:val="26"/>
          <w:szCs w:val="26"/>
        </w:rPr>
        <w:t xml:space="preserve"> устанавливаются разделом </w:t>
      </w:r>
      <w:r w:rsidR="006D77F8">
        <w:rPr>
          <w:sz w:val="26"/>
          <w:szCs w:val="26"/>
        </w:rPr>
        <w:t>3.4</w:t>
      </w:r>
      <w:r w:rsidRPr="005A4D46">
        <w:rPr>
          <w:sz w:val="26"/>
          <w:szCs w:val="26"/>
        </w:rPr>
        <w:t xml:space="preserve"> части </w:t>
      </w:r>
      <w:r w:rsidRPr="005A4D46">
        <w:rPr>
          <w:sz w:val="26"/>
          <w:szCs w:val="26"/>
          <w:lang w:val="en-US"/>
        </w:rPr>
        <w:t>III</w:t>
      </w:r>
      <w:r w:rsidRPr="005A4D46">
        <w:rPr>
          <w:sz w:val="26"/>
          <w:szCs w:val="26"/>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w:t>
      </w:r>
      <w:r w:rsidRPr="005A4D46">
        <w:rPr>
          <w:sz w:val="26"/>
          <w:szCs w:val="26"/>
        </w:rPr>
        <w:br/>
        <w:t xml:space="preserve">№ 22-533. </w:t>
      </w:r>
      <w:r w:rsidR="006D77F8">
        <w:rPr>
          <w:rFonts w:eastAsiaTheme="minorHAnsi"/>
          <w:sz w:val="26"/>
          <w:szCs w:val="26"/>
          <w:lang w:eastAsia="en-US"/>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объекты индивидуального гаражного назначения - 1 этаж; объекты гаражного назначения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- 3 этажа.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B94AC4" w:rsidRDefault="00B94AC4" w:rsidP="006D77F8">
      <w:pPr>
        <w:autoSpaceDE w:val="0"/>
        <w:autoSpaceDN w:val="0"/>
        <w:adjustRightInd w:val="0"/>
        <w:ind w:firstLine="709"/>
        <w:jc w:val="both"/>
        <w:rPr>
          <w:sz w:val="26"/>
          <w:szCs w:val="26"/>
        </w:rPr>
      </w:pPr>
      <w:r>
        <w:rPr>
          <w:sz w:val="26"/>
          <w:szCs w:val="26"/>
        </w:rPr>
        <w:t xml:space="preserve">Имеются технические условия № </w:t>
      </w:r>
      <w:r w:rsidR="00972A76">
        <w:rPr>
          <w:sz w:val="26"/>
          <w:szCs w:val="26"/>
        </w:rPr>
        <w:t>29</w:t>
      </w:r>
      <w:r>
        <w:rPr>
          <w:sz w:val="26"/>
          <w:szCs w:val="26"/>
        </w:rPr>
        <w:t xml:space="preserve">/18 от </w:t>
      </w:r>
      <w:r w:rsidR="00972A76">
        <w:rPr>
          <w:sz w:val="26"/>
          <w:szCs w:val="26"/>
        </w:rPr>
        <w:t>26.04</w:t>
      </w:r>
      <w:r>
        <w:rPr>
          <w:sz w:val="26"/>
          <w:szCs w:val="26"/>
        </w:rPr>
        <w:t xml:space="preserve">.2018 на подключение к сетям </w:t>
      </w:r>
      <w:r w:rsidRPr="00BE538F">
        <w:rPr>
          <w:sz w:val="26"/>
          <w:szCs w:val="26"/>
        </w:rPr>
        <w:t>инженерно-технического обеспечения МУП «КОС»</w:t>
      </w:r>
      <w:r>
        <w:rPr>
          <w:sz w:val="26"/>
          <w:szCs w:val="26"/>
        </w:rPr>
        <w:t xml:space="preserve">. Точка подключения трубопроводов </w:t>
      </w:r>
      <w:r w:rsidRPr="00BE538F">
        <w:rPr>
          <w:sz w:val="26"/>
          <w:szCs w:val="26"/>
          <w:u w:val="single"/>
        </w:rPr>
        <w:t>теплоснабжения</w:t>
      </w:r>
      <w:r>
        <w:rPr>
          <w:sz w:val="26"/>
          <w:szCs w:val="26"/>
        </w:rPr>
        <w:t xml:space="preserve"> – </w:t>
      </w:r>
      <w:r w:rsidR="00972A76">
        <w:rPr>
          <w:sz w:val="26"/>
          <w:szCs w:val="26"/>
        </w:rPr>
        <w:t xml:space="preserve">трубопроводы теплоснабжения 2 </w:t>
      </w:r>
      <w:proofErr w:type="spellStart"/>
      <w:r w:rsidR="00972A76">
        <w:rPr>
          <w:sz w:val="26"/>
          <w:szCs w:val="26"/>
        </w:rPr>
        <w:t>Ду</w:t>
      </w:r>
      <w:proofErr w:type="spellEnd"/>
      <w:r w:rsidR="00972A76">
        <w:rPr>
          <w:sz w:val="26"/>
          <w:szCs w:val="26"/>
        </w:rPr>
        <w:t xml:space="preserve"> 150 мм Предприятия технологического железнодорожного транспорта ЗФ ПАО «ГМК «Норильский никель» (далее – ПТЖТ), в районе будки секционных задвижек ст. Голиково</w:t>
      </w:r>
      <w:r>
        <w:rPr>
          <w:sz w:val="26"/>
          <w:szCs w:val="26"/>
        </w:rPr>
        <w:t xml:space="preserve">. Точка подключения трубопроводов холодного </w:t>
      </w:r>
      <w:r w:rsidRPr="00BE538F">
        <w:rPr>
          <w:sz w:val="26"/>
          <w:szCs w:val="26"/>
          <w:u w:val="single"/>
        </w:rPr>
        <w:t>водоснабжения</w:t>
      </w:r>
      <w:r>
        <w:rPr>
          <w:sz w:val="26"/>
          <w:szCs w:val="26"/>
        </w:rPr>
        <w:t xml:space="preserve"> – </w:t>
      </w:r>
      <w:r w:rsidR="00972A76">
        <w:rPr>
          <w:sz w:val="26"/>
          <w:szCs w:val="26"/>
        </w:rPr>
        <w:t>трубопровод холодного водоснабжения</w:t>
      </w:r>
      <w:r w:rsidR="00972A76">
        <w:rPr>
          <w:sz w:val="26"/>
          <w:szCs w:val="26"/>
        </w:rPr>
        <w:br/>
      </w:r>
      <w:proofErr w:type="spellStart"/>
      <w:r w:rsidR="00972A76">
        <w:rPr>
          <w:sz w:val="26"/>
          <w:szCs w:val="26"/>
        </w:rPr>
        <w:t>Ду</w:t>
      </w:r>
      <w:proofErr w:type="spellEnd"/>
      <w:r w:rsidR="00972A76">
        <w:rPr>
          <w:sz w:val="26"/>
          <w:szCs w:val="26"/>
        </w:rPr>
        <w:t xml:space="preserve"> 100 мм </w:t>
      </w:r>
      <w:proofErr w:type="spellStart"/>
      <w:r w:rsidR="00972A76">
        <w:rPr>
          <w:sz w:val="26"/>
          <w:szCs w:val="26"/>
        </w:rPr>
        <w:t>ПТЖТ</w:t>
      </w:r>
      <w:proofErr w:type="spellEnd"/>
      <w:r w:rsidR="00972A76">
        <w:rPr>
          <w:sz w:val="26"/>
          <w:szCs w:val="26"/>
        </w:rPr>
        <w:t>, в районе будки секционных задвижек ст. Голиково</w:t>
      </w:r>
      <w:r>
        <w:rPr>
          <w:sz w:val="26"/>
          <w:szCs w:val="26"/>
        </w:rPr>
        <w:t xml:space="preserve">. </w:t>
      </w:r>
      <w:r w:rsidR="00972A76" w:rsidRPr="00972A76">
        <w:rPr>
          <w:sz w:val="26"/>
          <w:szCs w:val="26"/>
          <w:u w:val="single"/>
        </w:rPr>
        <w:t>Ввиду отсутствия сетей водоотведения МУП «КОС» в районе объекта подключения, отвод сточных вод обеспечить путем установки локальных автономных очистных сооружений</w:t>
      </w:r>
      <w:r w:rsidR="00972A76" w:rsidRPr="00972A76">
        <w:rPr>
          <w:sz w:val="26"/>
          <w:szCs w:val="26"/>
        </w:rPr>
        <w:t>.</w:t>
      </w:r>
      <w:r w:rsidR="00972A76">
        <w:rPr>
          <w:sz w:val="26"/>
          <w:szCs w:val="26"/>
        </w:rPr>
        <w:t xml:space="preserve"> </w:t>
      </w:r>
      <w:r w:rsidR="00972A76" w:rsidRPr="00972A76">
        <w:rPr>
          <w:sz w:val="26"/>
          <w:szCs w:val="26"/>
        </w:rPr>
        <w:t xml:space="preserve">Для определения </w:t>
      </w:r>
      <w:r w:rsidR="00972A76">
        <w:rPr>
          <w:sz w:val="26"/>
          <w:szCs w:val="26"/>
        </w:rPr>
        <w:t xml:space="preserve">точки сброса очищенных сточных вод обратиться в Управление </w:t>
      </w:r>
      <w:proofErr w:type="spellStart"/>
      <w:r w:rsidR="00972A76">
        <w:rPr>
          <w:sz w:val="26"/>
          <w:szCs w:val="26"/>
        </w:rPr>
        <w:t>Росприроднадзора</w:t>
      </w:r>
      <w:proofErr w:type="spellEnd"/>
      <w:r w:rsidR="00972A76">
        <w:rPr>
          <w:sz w:val="26"/>
          <w:szCs w:val="26"/>
        </w:rPr>
        <w:t xml:space="preserve"> по Красноярскому краю</w:t>
      </w:r>
      <w:r w:rsidRPr="00972A76">
        <w:rPr>
          <w:sz w:val="26"/>
          <w:szCs w:val="26"/>
        </w:rPr>
        <w:t xml:space="preserve">. Максимальная </w:t>
      </w:r>
      <w:r>
        <w:rPr>
          <w:sz w:val="26"/>
          <w:szCs w:val="26"/>
        </w:rPr>
        <w:t>присоединяемая мощность: теплоснабжение – 0,15 Г</w:t>
      </w:r>
      <w:r w:rsidR="00BE538F">
        <w:rPr>
          <w:sz w:val="26"/>
          <w:szCs w:val="26"/>
        </w:rPr>
        <w:t>кал/час; холодное водоснабжение</w:t>
      </w:r>
      <w:r w:rsidR="00972A76">
        <w:rPr>
          <w:sz w:val="26"/>
          <w:szCs w:val="26"/>
        </w:rPr>
        <w:t xml:space="preserve"> (с учетом нужд на ГВС)</w:t>
      </w:r>
      <w:r w:rsidR="00BE538F">
        <w:rPr>
          <w:sz w:val="26"/>
          <w:szCs w:val="26"/>
        </w:rPr>
        <w:t xml:space="preserve"> </w:t>
      </w:r>
      <w:r>
        <w:rPr>
          <w:sz w:val="26"/>
          <w:szCs w:val="26"/>
        </w:rPr>
        <w:t>–</w:t>
      </w:r>
      <w:r w:rsidR="002E1771">
        <w:rPr>
          <w:sz w:val="26"/>
          <w:szCs w:val="26"/>
        </w:rPr>
        <w:br/>
      </w:r>
      <w:r w:rsidR="00972A76">
        <w:rPr>
          <w:sz w:val="26"/>
          <w:szCs w:val="26"/>
        </w:rPr>
        <w:t>5</w:t>
      </w:r>
      <w:r>
        <w:rPr>
          <w:sz w:val="26"/>
          <w:szCs w:val="26"/>
        </w:rPr>
        <w:t>,0 м</w:t>
      </w:r>
      <w:r>
        <w:rPr>
          <w:sz w:val="26"/>
          <w:szCs w:val="26"/>
          <w:vertAlign w:val="superscript"/>
        </w:rPr>
        <w:t>3</w:t>
      </w:r>
      <w:r w:rsidR="00972A76">
        <w:rPr>
          <w:sz w:val="26"/>
          <w:szCs w:val="26"/>
        </w:rPr>
        <w:t>/час</w:t>
      </w:r>
      <w:r>
        <w:rPr>
          <w:sz w:val="26"/>
          <w:szCs w:val="26"/>
        </w:rPr>
        <w:t>.</w:t>
      </w:r>
    </w:p>
    <w:p w:rsidR="00B94AC4" w:rsidRDefault="00B94AC4" w:rsidP="006D77F8">
      <w:pPr>
        <w:autoSpaceDE w:val="0"/>
        <w:autoSpaceDN w:val="0"/>
        <w:adjustRightInd w:val="0"/>
        <w:ind w:firstLine="709"/>
        <w:jc w:val="both"/>
        <w:rPr>
          <w:sz w:val="26"/>
          <w:szCs w:val="26"/>
        </w:rPr>
      </w:pPr>
      <w:r>
        <w:rPr>
          <w:sz w:val="26"/>
          <w:szCs w:val="26"/>
        </w:rPr>
        <w:t>Срок действия данных технических условий – 3 года с даты их выдачи.</w:t>
      </w:r>
    </w:p>
    <w:p w:rsidR="00B94AC4" w:rsidRDefault="00B94AC4" w:rsidP="00B94AC4">
      <w:pPr>
        <w:autoSpaceDE w:val="0"/>
        <w:autoSpaceDN w:val="0"/>
        <w:adjustRightInd w:val="0"/>
        <w:ind w:firstLine="709"/>
        <w:jc w:val="both"/>
        <w:rPr>
          <w:sz w:val="26"/>
          <w:szCs w:val="26"/>
        </w:rPr>
      </w:pPr>
      <w:r>
        <w:rPr>
          <w:sz w:val="26"/>
          <w:szCs w:val="26"/>
        </w:rPr>
        <w:t>Срок подключения объекта к сетям инженерно-технологического обеспечения в течение 18 месяцев с даты заключения договора о подключении.</w:t>
      </w:r>
    </w:p>
    <w:p w:rsidR="00DE73B3" w:rsidRDefault="00DE73B3" w:rsidP="00DE73B3">
      <w:pPr>
        <w:autoSpaceDE w:val="0"/>
        <w:autoSpaceDN w:val="0"/>
        <w:adjustRightInd w:val="0"/>
        <w:ind w:firstLine="709"/>
        <w:jc w:val="both"/>
        <w:rPr>
          <w:sz w:val="26"/>
          <w:szCs w:val="26"/>
        </w:rPr>
      </w:pPr>
      <w:r>
        <w:rPr>
          <w:sz w:val="26"/>
          <w:szCs w:val="26"/>
        </w:rPr>
        <w:t xml:space="preserve">Плата за подключение (технологическое присоединение) будет взиматься </w:t>
      </w:r>
      <w:proofErr w:type="spellStart"/>
      <w:r>
        <w:rPr>
          <w:sz w:val="26"/>
          <w:szCs w:val="26"/>
        </w:rPr>
        <w:t>ресурсоснабжающими</w:t>
      </w:r>
      <w:proofErr w:type="spellEnd"/>
      <w:r>
        <w:rPr>
          <w:sz w:val="26"/>
          <w:szCs w:val="26"/>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DE73B3" w:rsidRDefault="00DE73B3" w:rsidP="00DE73B3">
      <w:pPr>
        <w:autoSpaceDE w:val="0"/>
        <w:autoSpaceDN w:val="0"/>
        <w:adjustRightInd w:val="0"/>
        <w:ind w:firstLine="709"/>
        <w:jc w:val="both"/>
        <w:rPr>
          <w:sz w:val="26"/>
          <w:szCs w:val="26"/>
        </w:rPr>
      </w:pPr>
      <w:r>
        <w:rPr>
          <w:sz w:val="26"/>
          <w:szCs w:val="26"/>
        </w:rPr>
        <w:t xml:space="preserve">В соответствии с приказом Региональной энергетической комиссии </w:t>
      </w:r>
      <w:r w:rsidRPr="00F603B5">
        <w:rPr>
          <w:sz w:val="26"/>
          <w:szCs w:val="26"/>
        </w:rPr>
        <w:t>Красноярского</w:t>
      </w:r>
      <w:r>
        <w:rPr>
          <w:sz w:val="26"/>
          <w:szCs w:val="26"/>
        </w:rPr>
        <w:t xml:space="preserve"> края от 19.02.2018 № 12-п, плата за подключение</w:t>
      </w:r>
      <w:r>
        <w:rPr>
          <w:rFonts w:eastAsiaTheme="minorHAnsi"/>
          <w:sz w:val="26"/>
          <w:szCs w:val="26"/>
          <w:lang w:eastAsia="en-US"/>
        </w:rPr>
        <w:t xml:space="preserve"> к системе </w:t>
      </w:r>
      <w:r>
        <w:rPr>
          <w:rFonts w:eastAsiaTheme="minorHAnsi"/>
          <w:sz w:val="26"/>
          <w:szCs w:val="26"/>
          <w:u w:val="single"/>
          <w:lang w:eastAsia="en-US"/>
        </w:rPr>
        <w:t>теплоснабжения</w:t>
      </w:r>
      <w:r>
        <w:rPr>
          <w:sz w:val="26"/>
          <w:szCs w:val="26"/>
        </w:rPr>
        <w:t xml:space="preserve"> устанавливается в следующем размере: при подключаемой тепловой нагрузке не более </w:t>
      </w:r>
      <w:r>
        <w:rPr>
          <w:sz w:val="26"/>
          <w:szCs w:val="26"/>
        </w:rPr>
        <w:lastRenderedPageBreak/>
        <w:t>0,1 Гкал/час – 550 руб. (с учетом НДС); при подключаемой тепловой нагрузке более 0,1 Гкал/час и не более 1,5 Гкал/час – 313,295 тыс. руб./Гкал/час (без учета НДС). Указанный тариф действует по 31.12.2018.</w:t>
      </w:r>
    </w:p>
    <w:p w:rsidR="00DE73B3" w:rsidRDefault="00DE73B3" w:rsidP="00DE73B3">
      <w:pPr>
        <w:autoSpaceDE w:val="0"/>
        <w:autoSpaceDN w:val="0"/>
        <w:adjustRightInd w:val="0"/>
        <w:ind w:firstLine="709"/>
        <w:jc w:val="both"/>
        <w:rPr>
          <w:sz w:val="26"/>
          <w:szCs w:val="26"/>
        </w:rPr>
      </w:pPr>
      <w:r>
        <w:rPr>
          <w:sz w:val="26"/>
          <w:szCs w:val="26"/>
        </w:rPr>
        <w:t>В соответствии с приказом Региональной энергетической комиссии</w:t>
      </w:r>
      <w:r w:rsidRPr="00F603B5">
        <w:rPr>
          <w:sz w:val="26"/>
          <w:szCs w:val="26"/>
        </w:rPr>
        <w:t xml:space="preserve"> Красноярс</w:t>
      </w:r>
      <w:r>
        <w:rPr>
          <w:sz w:val="26"/>
          <w:szCs w:val="26"/>
        </w:rPr>
        <w:t>кого края от 26.04.2018 № 111-в, плата за подключение</w:t>
      </w:r>
      <w:r>
        <w:rPr>
          <w:rFonts w:eastAsiaTheme="minorHAnsi"/>
          <w:sz w:val="26"/>
          <w:szCs w:val="26"/>
          <w:lang w:eastAsia="en-US"/>
        </w:rPr>
        <w:t xml:space="preserve"> к системе </w:t>
      </w:r>
      <w:r>
        <w:rPr>
          <w:rFonts w:eastAsiaTheme="minorHAnsi"/>
          <w:sz w:val="26"/>
          <w:szCs w:val="26"/>
          <w:u w:val="single"/>
          <w:lang w:eastAsia="en-US"/>
        </w:rPr>
        <w:t>холодного водоснабжения</w:t>
      </w:r>
      <w:r>
        <w:rPr>
          <w:sz w:val="26"/>
          <w:szCs w:val="26"/>
        </w:rPr>
        <w:t xml:space="preserve"> устанавливается в следующем размере: </w:t>
      </w:r>
      <w:proofErr w:type="gramStart"/>
      <w:r>
        <w:rPr>
          <w:sz w:val="26"/>
          <w:szCs w:val="26"/>
        </w:rPr>
        <w:t>при величине</w:t>
      </w:r>
      <w:proofErr w:type="gramEnd"/>
      <w:r>
        <w:rPr>
          <w:sz w:val="26"/>
          <w:szCs w:val="26"/>
        </w:rPr>
        <w:t xml:space="preserve"> подключаемой нагрузки объектов не превышающей 5 куб.м/сутки (с использованием создаваемых сетей водоснабжения, водоотведения с площадью поперечного сечения трубопровода, не превышающей 250 кв.см) – 74,65 тыс. руб./куб.м/сутки. Указанный тариф действует по 31.12.2018.</w:t>
      </w:r>
    </w:p>
    <w:p w:rsidR="00DE73B3" w:rsidRDefault="00DE73B3" w:rsidP="00DE73B3">
      <w:pPr>
        <w:autoSpaceDE w:val="0"/>
        <w:autoSpaceDN w:val="0"/>
        <w:adjustRightInd w:val="0"/>
        <w:ind w:firstLine="709"/>
        <w:jc w:val="both"/>
        <w:rPr>
          <w:sz w:val="26"/>
          <w:szCs w:val="26"/>
        </w:rPr>
      </w:pPr>
      <w:r>
        <w:rPr>
          <w:sz w:val="26"/>
          <w:szCs w:val="26"/>
        </w:rPr>
        <w:t>В соответствии с приказом Региональной энергетической комиссии</w:t>
      </w:r>
      <w:r w:rsidRPr="00F603B5">
        <w:rPr>
          <w:sz w:val="26"/>
          <w:szCs w:val="26"/>
        </w:rPr>
        <w:t xml:space="preserve"> Красноярс</w:t>
      </w:r>
      <w:r>
        <w:rPr>
          <w:sz w:val="26"/>
          <w:szCs w:val="26"/>
        </w:rPr>
        <w:t>кого края от 26.04.2018 № 112-в, плата за подключение</w:t>
      </w:r>
      <w:r>
        <w:rPr>
          <w:rFonts w:eastAsiaTheme="minorHAnsi"/>
          <w:sz w:val="26"/>
          <w:szCs w:val="26"/>
          <w:lang w:eastAsia="en-US"/>
        </w:rPr>
        <w:t xml:space="preserve"> к системе </w:t>
      </w:r>
      <w:r>
        <w:rPr>
          <w:rFonts w:eastAsiaTheme="minorHAnsi"/>
          <w:sz w:val="26"/>
          <w:szCs w:val="26"/>
          <w:u w:val="single"/>
          <w:lang w:eastAsia="en-US"/>
        </w:rPr>
        <w:t>водоотведения</w:t>
      </w:r>
      <w:r>
        <w:rPr>
          <w:sz w:val="26"/>
          <w:szCs w:val="26"/>
        </w:rPr>
        <w:t xml:space="preserve"> устанавливается в следующем размере: </w:t>
      </w:r>
      <w:proofErr w:type="gramStart"/>
      <w:r>
        <w:rPr>
          <w:sz w:val="26"/>
          <w:szCs w:val="26"/>
        </w:rPr>
        <w:t>при величине</w:t>
      </w:r>
      <w:proofErr w:type="gramEnd"/>
      <w:r>
        <w:rPr>
          <w:sz w:val="26"/>
          <w:szCs w:val="26"/>
        </w:rPr>
        <w:t xml:space="preserve"> подключаемой нагрузки объектов не превышающей 5 куб.м/сутки (с использованием создаваемых сетей водоснабжения, водоотведения с площадью поперечного сечения трубопровода, не превышающей 250 кв.см) – 6,27 тыс. руб./куб.м/сутки. Указанный тариф действует по 31.12.2018.</w:t>
      </w:r>
    </w:p>
    <w:p w:rsidR="00DE73B3" w:rsidRPr="00717B95" w:rsidRDefault="00DE73B3" w:rsidP="00DE73B3">
      <w:pPr>
        <w:autoSpaceDE w:val="0"/>
        <w:autoSpaceDN w:val="0"/>
        <w:adjustRightInd w:val="0"/>
        <w:ind w:firstLine="709"/>
        <w:jc w:val="both"/>
        <w:rPr>
          <w:b/>
          <w:sz w:val="26"/>
          <w:szCs w:val="26"/>
        </w:rPr>
      </w:pPr>
      <w:r w:rsidRPr="00717B95">
        <w:rPr>
          <w:sz w:val="26"/>
          <w:szCs w:val="26"/>
        </w:rPr>
        <w:t xml:space="preserve">Тарифы на подключение к сетям инженерно-технического обеспечения в сфере подключения к системам </w:t>
      </w:r>
      <w:r w:rsidRPr="00717B95">
        <w:rPr>
          <w:sz w:val="26"/>
          <w:szCs w:val="26"/>
          <w:u w:val="single"/>
        </w:rPr>
        <w:t>теплоснабжения</w:t>
      </w:r>
      <w:r w:rsidRPr="00717B95">
        <w:rPr>
          <w:sz w:val="26"/>
          <w:szCs w:val="26"/>
        </w:rPr>
        <w:t xml:space="preserve">, </w:t>
      </w:r>
      <w:r w:rsidRPr="00717B95">
        <w:rPr>
          <w:sz w:val="26"/>
          <w:szCs w:val="26"/>
          <w:u w:val="single"/>
        </w:rPr>
        <w:t>водоснабжения</w:t>
      </w:r>
      <w:r w:rsidRPr="00717B95">
        <w:rPr>
          <w:sz w:val="26"/>
          <w:szCs w:val="26"/>
        </w:rPr>
        <w:t xml:space="preserve"> и </w:t>
      </w:r>
      <w:r w:rsidRPr="00717B95">
        <w:rPr>
          <w:sz w:val="26"/>
          <w:szCs w:val="26"/>
          <w:u w:val="single"/>
        </w:rPr>
        <w:t>водоотведения</w:t>
      </w:r>
      <w:r w:rsidRPr="00717B95">
        <w:rPr>
          <w:sz w:val="26"/>
          <w:szCs w:val="26"/>
        </w:rPr>
        <w:t xml:space="preserve"> на </w:t>
      </w:r>
      <w:r w:rsidRPr="00717B95">
        <w:rPr>
          <w:sz w:val="26"/>
          <w:szCs w:val="26"/>
          <w:u w:val="single"/>
        </w:rPr>
        <w:t>2019 год</w:t>
      </w:r>
      <w:r w:rsidRPr="00717B95">
        <w:rPr>
          <w:sz w:val="26"/>
          <w:szCs w:val="26"/>
        </w:rPr>
        <w:t xml:space="preserve"> для МУП «КОС» </w:t>
      </w:r>
      <w:r w:rsidRPr="009D116D">
        <w:rPr>
          <w:sz w:val="26"/>
          <w:szCs w:val="26"/>
          <w:u w:val="single"/>
        </w:rPr>
        <w:t>не установлены</w:t>
      </w:r>
      <w:r w:rsidRPr="00717B95">
        <w:rPr>
          <w:sz w:val="26"/>
          <w:szCs w:val="26"/>
        </w:rPr>
        <w:t>.</w:t>
      </w:r>
    </w:p>
    <w:p w:rsidR="00DE73B3" w:rsidRPr="000733EF" w:rsidRDefault="00DE73B3" w:rsidP="00DE73B3">
      <w:pPr>
        <w:tabs>
          <w:tab w:val="left" w:pos="993"/>
          <w:tab w:val="left" w:pos="1134"/>
        </w:tabs>
        <w:ind w:firstLine="709"/>
        <w:jc w:val="both"/>
        <w:rPr>
          <w:sz w:val="26"/>
          <w:szCs w:val="26"/>
        </w:rPr>
      </w:pPr>
      <w:r w:rsidRPr="000733EF">
        <w:rPr>
          <w:sz w:val="26"/>
          <w:szCs w:val="26"/>
        </w:rPr>
        <w:t>Использование земельного участка - без права изменения целевого и разрешенного использования земельного участка.</w:t>
      </w:r>
    </w:p>
    <w:p w:rsidR="00E3281A" w:rsidRPr="00DF392D" w:rsidRDefault="00E3281A" w:rsidP="00B94AC4">
      <w:pPr>
        <w:tabs>
          <w:tab w:val="left" w:pos="993"/>
          <w:tab w:val="left" w:pos="1134"/>
        </w:tabs>
        <w:ind w:firstLine="709"/>
        <w:jc w:val="both"/>
        <w:rPr>
          <w:sz w:val="26"/>
          <w:szCs w:val="26"/>
        </w:rPr>
      </w:pPr>
      <w:r w:rsidRPr="003F6B8C">
        <w:rPr>
          <w:b/>
          <w:sz w:val="26"/>
          <w:szCs w:val="26"/>
        </w:rPr>
        <w:t xml:space="preserve">– Лот № </w:t>
      </w:r>
      <w:r w:rsidR="00505BAE">
        <w:rPr>
          <w:b/>
          <w:sz w:val="26"/>
          <w:szCs w:val="26"/>
        </w:rPr>
        <w:t>3</w:t>
      </w:r>
      <w:r w:rsidRPr="003F6B8C">
        <w:rPr>
          <w:b/>
          <w:sz w:val="26"/>
          <w:szCs w:val="26"/>
        </w:rPr>
        <w:t>:</w:t>
      </w:r>
      <w:r w:rsidRPr="003F6B8C">
        <w:rPr>
          <w:sz w:val="26"/>
          <w:szCs w:val="26"/>
        </w:rPr>
        <w:t xml:space="preserve"> Земельный участок с кадастровым номером 24:55:</w:t>
      </w:r>
      <w:r w:rsidR="00DF392D">
        <w:rPr>
          <w:sz w:val="26"/>
          <w:szCs w:val="26"/>
        </w:rPr>
        <w:t>0201004</w:t>
      </w:r>
      <w:r w:rsidRPr="003F6B8C">
        <w:rPr>
          <w:sz w:val="26"/>
          <w:szCs w:val="26"/>
        </w:rPr>
        <w:t>:</w:t>
      </w:r>
      <w:r w:rsidR="00DF392D">
        <w:rPr>
          <w:sz w:val="26"/>
          <w:szCs w:val="26"/>
        </w:rPr>
        <w:t>1968,</w:t>
      </w:r>
      <w:r w:rsidRPr="003F6B8C">
        <w:rPr>
          <w:sz w:val="26"/>
          <w:szCs w:val="26"/>
        </w:rPr>
        <w:t xml:space="preserve"> </w:t>
      </w:r>
      <w:r w:rsidRPr="00DF392D">
        <w:rPr>
          <w:sz w:val="26"/>
          <w:szCs w:val="26"/>
        </w:rPr>
        <w:t xml:space="preserve">площадью </w:t>
      </w:r>
      <w:r w:rsidR="00DF392D" w:rsidRPr="00DF392D">
        <w:rPr>
          <w:sz w:val="26"/>
          <w:szCs w:val="26"/>
        </w:rPr>
        <w:t>300</w:t>
      </w:r>
      <w:r w:rsidRPr="00DF392D">
        <w:rPr>
          <w:sz w:val="26"/>
          <w:szCs w:val="26"/>
        </w:rPr>
        <w:t xml:space="preserve"> кв.м, расположенный по адресу: </w:t>
      </w:r>
      <w:r w:rsidR="00DF392D" w:rsidRPr="00DF392D">
        <w:rPr>
          <w:sz w:val="26"/>
          <w:szCs w:val="26"/>
        </w:rPr>
        <w:t>Красноярский край, город Норильск, район Талнах, в районе улицы Строителей, 12</w:t>
      </w:r>
      <w:r w:rsidRPr="00DF392D">
        <w:rPr>
          <w:sz w:val="26"/>
          <w:szCs w:val="26"/>
        </w:rPr>
        <w:t xml:space="preserve">, </w:t>
      </w:r>
      <w:r w:rsidR="00063587" w:rsidRPr="00DF392D">
        <w:rPr>
          <w:sz w:val="26"/>
          <w:szCs w:val="26"/>
        </w:rPr>
        <w:t>с видом разреш</w:t>
      </w:r>
      <w:r w:rsidR="00DE2DA3" w:rsidRPr="00DF392D">
        <w:rPr>
          <w:sz w:val="26"/>
          <w:szCs w:val="26"/>
        </w:rPr>
        <w:t>е</w:t>
      </w:r>
      <w:r w:rsidR="00063587" w:rsidRPr="00DF392D">
        <w:rPr>
          <w:sz w:val="26"/>
          <w:szCs w:val="26"/>
        </w:rPr>
        <w:t xml:space="preserve">нного использования – </w:t>
      </w:r>
      <w:r w:rsidR="00DF392D" w:rsidRPr="00DF392D">
        <w:rPr>
          <w:sz w:val="26"/>
          <w:szCs w:val="26"/>
        </w:rPr>
        <w:t>деловое управление</w:t>
      </w:r>
      <w:r w:rsidR="00063587" w:rsidRPr="00DF392D">
        <w:rPr>
          <w:sz w:val="26"/>
          <w:szCs w:val="26"/>
        </w:rPr>
        <w:t xml:space="preserve">, </w:t>
      </w:r>
      <w:r w:rsidR="00DF392D" w:rsidRPr="00DF392D">
        <w:rPr>
          <w:sz w:val="26"/>
          <w:szCs w:val="26"/>
        </w:rPr>
        <w:t>для размещения объекта управления производством, торговлей и оказания услуг</w:t>
      </w:r>
      <w:r w:rsidRPr="00DF392D">
        <w:rPr>
          <w:sz w:val="26"/>
          <w:szCs w:val="26"/>
        </w:rPr>
        <w:t>.</w:t>
      </w:r>
    </w:p>
    <w:p w:rsidR="00E3281A" w:rsidRDefault="00E3281A" w:rsidP="00E3281A">
      <w:pPr>
        <w:tabs>
          <w:tab w:val="left" w:pos="993"/>
          <w:tab w:val="left" w:pos="1134"/>
        </w:tabs>
        <w:ind w:firstLine="709"/>
        <w:jc w:val="both"/>
        <w:rPr>
          <w:sz w:val="26"/>
          <w:szCs w:val="26"/>
        </w:rPr>
      </w:pPr>
      <w:r w:rsidRPr="003F6B8C">
        <w:rPr>
          <w:sz w:val="26"/>
          <w:szCs w:val="26"/>
        </w:rPr>
        <w:t xml:space="preserve">Границы земельного участка определены в </w:t>
      </w:r>
      <w:r w:rsidR="00FC19CF">
        <w:rPr>
          <w:sz w:val="26"/>
          <w:szCs w:val="26"/>
        </w:rPr>
        <w:t>ЕГРН</w:t>
      </w:r>
      <w:r w:rsidRPr="003F6B8C">
        <w:rPr>
          <w:sz w:val="26"/>
          <w:szCs w:val="26"/>
        </w:rPr>
        <w:t xml:space="preserve"> и являются общедоступной информацией, размещенной на портале </w:t>
      </w:r>
      <w:r w:rsidRPr="00340DA9">
        <w:rPr>
          <w:sz w:val="26"/>
          <w:szCs w:val="26"/>
        </w:rPr>
        <w:t>Росреестра (</w:t>
      </w:r>
      <w:hyperlink r:id="rId11" w:history="1">
        <w:r w:rsidRPr="00340DA9">
          <w:rPr>
            <w:rStyle w:val="a7"/>
            <w:sz w:val="26"/>
            <w:szCs w:val="26"/>
          </w:rPr>
          <w:t>https://rosreestr.ru</w:t>
        </w:r>
      </w:hyperlink>
      <w:r w:rsidRPr="00340DA9">
        <w:rPr>
          <w:sz w:val="26"/>
          <w:szCs w:val="26"/>
        </w:rPr>
        <w:t xml:space="preserve">) в разделах «Справочная информация по объектам недвижимости в режиме </w:t>
      </w:r>
      <w:proofErr w:type="spellStart"/>
      <w:r w:rsidRPr="00340DA9">
        <w:rPr>
          <w:sz w:val="26"/>
          <w:szCs w:val="26"/>
        </w:rPr>
        <w:t>online</w:t>
      </w:r>
      <w:proofErr w:type="spellEnd"/>
      <w:r w:rsidRPr="00340DA9">
        <w:rPr>
          <w:sz w:val="26"/>
          <w:szCs w:val="26"/>
        </w:rPr>
        <w:t xml:space="preserve">» и «Публичная кадастровая карта»; категория земли - земли </w:t>
      </w:r>
      <w:r w:rsidR="003F6B8C" w:rsidRPr="00340DA9">
        <w:rPr>
          <w:sz w:val="26"/>
          <w:szCs w:val="26"/>
        </w:rPr>
        <w:t>населенных пунктов</w:t>
      </w:r>
      <w:r w:rsidRPr="00340DA9">
        <w:rPr>
          <w:sz w:val="26"/>
          <w:szCs w:val="26"/>
        </w:rPr>
        <w:t xml:space="preserve">, </w:t>
      </w:r>
      <w:r w:rsidR="003F6B8C" w:rsidRPr="00340DA9">
        <w:rPr>
          <w:sz w:val="26"/>
          <w:szCs w:val="26"/>
        </w:rPr>
        <w:t>разрешенный вид использования</w:t>
      </w:r>
      <w:r w:rsidRPr="00340DA9">
        <w:rPr>
          <w:sz w:val="26"/>
          <w:szCs w:val="26"/>
        </w:rPr>
        <w:t xml:space="preserve"> «</w:t>
      </w:r>
      <w:r w:rsidR="00DF392D">
        <w:rPr>
          <w:sz w:val="26"/>
          <w:szCs w:val="26"/>
        </w:rPr>
        <w:t>деловое управление</w:t>
      </w:r>
      <w:r w:rsidRPr="00340DA9">
        <w:rPr>
          <w:sz w:val="26"/>
          <w:szCs w:val="26"/>
        </w:rPr>
        <w:t>». Земельный участок не обременен правами третьих лиц, свободен от объектов капитального строительства</w:t>
      </w:r>
      <w:r w:rsidR="00DF392D">
        <w:rPr>
          <w:sz w:val="26"/>
          <w:szCs w:val="26"/>
        </w:rPr>
        <w:t>; на земельном участке расположены объекты движимого имущества, принадлежащих неустановленным лицам</w:t>
      </w:r>
      <w:r w:rsidRPr="00340DA9">
        <w:rPr>
          <w:sz w:val="26"/>
          <w:szCs w:val="26"/>
        </w:rPr>
        <w:t>.</w:t>
      </w:r>
    </w:p>
    <w:p w:rsidR="003F6B8C" w:rsidRPr="00AD0B77" w:rsidRDefault="003F6B8C" w:rsidP="00D20514">
      <w:pPr>
        <w:autoSpaceDE w:val="0"/>
        <w:autoSpaceDN w:val="0"/>
        <w:adjustRightInd w:val="0"/>
        <w:ind w:firstLine="709"/>
        <w:jc w:val="both"/>
        <w:outlineLvl w:val="0"/>
        <w:rPr>
          <w:rFonts w:eastAsiaTheme="minorHAnsi"/>
          <w:sz w:val="26"/>
          <w:szCs w:val="26"/>
          <w:lang w:eastAsia="en-US"/>
        </w:rPr>
      </w:pPr>
      <w:r w:rsidRPr="00340DA9">
        <w:rPr>
          <w:sz w:val="26"/>
          <w:szCs w:val="26"/>
        </w:rPr>
        <w:t xml:space="preserve">Земельный участок входит в территориальную зону: </w:t>
      </w:r>
      <w:r w:rsidRPr="00340DA9">
        <w:rPr>
          <w:rFonts w:eastAsiaTheme="minorHAnsi"/>
          <w:sz w:val="26"/>
          <w:szCs w:val="26"/>
          <w:lang w:eastAsia="en-US"/>
        </w:rPr>
        <w:t xml:space="preserve">зона </w:t>
      </w:r>
      <w:r w:rsidR="00D20514">
        <w:rPr>
          <w:rFonts w:eastAsiaTheme="minorHAnsi"/>
          <w:sz w:val="26"/>
          <w:szCs w:val="26"/>
          <w:lang w:eastAsia="en-US"/>
        </w:rPr>
        <w:t>делового, общественного и коммерческого назначения (районный центр) (Ц-2)</w:t>
      </w:r>
      <w:r w:rsidRPr="00340DA9">
        <w:rPr>
          <w:sz w:val="26"/>
          <w:szCs w:val="26"/>
        </w:rPr>
        <w:t>, для которой в</w:t>
      </w:r>
      <w:r w:rsidRPr="00340DA9">
        <w:rPr>
          <w:rFonts w:eastAsiaTheme="minorHAnsi"/>
          <w:sz w:val="26"/>
          <w:szCs w:val="26"/>
          <w:lang w:eastAsia="en-US"/>
        </w:rPr>
        <w:t>ид разрешенного</w:t>
      </w:r>
      <w:r w:rsidRPr="003478A1">
        <w:rPr>
          <w:rFonts w:eastAsiaTheme="minorHAnsi"/>
          <w:sz w:val="26"/>
          <w:szCs w:val="26"/>
          <w:lang w:eastAsia="en-US"/>
        </w:rPr>
        <w:t xml:space="preserve"> использования «</w:t>
      </w:r>
      <w:r w:rsidR="00D20514">
        <w:rPr>
          <w:sz w:val="26"/>
          <w:szCs w:val="26"/>
        </w:rPr>
        <w:t>деловое управление</w:t>
      </w:r>
      <w:r w:rsidRPr="00AD0B77">
        <w:rPr>
          <w:rFonts w:eastAsiaTheme="minorHAnsi"/>
          <w:sz w:val="26"/>
          <w:szCs w:val="26"/>
          <w:lang w:eastAsia="en-US"/>
        </w:rPr>
        <w:t xml:space="preserve">» относится к </w:t>
      </w:r>
      <w:r w:rsidR="00D20514">
        <w:rPr>
          <w:rFonts w:eastAsiaTheme="minorHAnsi"/>
          <w:sz w:val="26"/>
          <w:szCs w:val="26"/>
          <w:lang w:eastAsia="en-US"/>
        </w:rPr>
        <w:t>основным</w:t>
      </w:r>
      <w:r>
        <w:rPr>
          <w:rFonts w:eastAsiaTheme="minorHAnsi"/>
          <w:sz w:val="26"/>
          <w:szCs w:val="26"/>
          <w:lang w:eastAsia="en-US"/>
        </w:rPr>
        <w:t xml:space="preserve"> видам использования.</w:t>
      </w:r>
    </w:p>
    <w:p w:rsidR="00D20514" w:rsidRDefault="003F6B8C" w:rsidP="00D20514">
      <w:pPr>
        <w:autoSpaceDE w:val="0"/>
        <w:autoSpaceDN w:val="0"/>
        <w:adjustRightInd w:val="0"/>
        <w:ind w:firstLine="709"/>
        <w:jc w:val="both"/>
        <w:rPr>
          <w:rFonts w:eastAsiaTheme="minorHAnsi"/>
          <w:sz w:val="26"/>
          <w:szCs w:val="26"/>
          <w:lang w:eastAsia="en-US"/>
        </w:rPr>
      </w:pPr>
      <w:r w:rsidRPr="00CB5CF4">
        <w:rPr>
          <w:sz w:val="26"/>
          <w:szCs w:val="26"/>
        </w:rPr>
        <w:t>Предельные параметры разрешенного строительства для соответствующей территориальной зоны (</w:t>
      </w:r>
      <w:r w:rsidR="00D20514">
        <w:rPr>
          <w:sz w:val="26"/>
          <w:szCs w:val="26"/>
        </w:rPr>
        <w:t>Ц</w:t>
      </w:r>
      <w:r>
        <w:rPr>
          <w:sz w:val="26"/>
          <w:szCs w:val="26"/>
        </w:rPr>
        <w:t>-2</w:t>
      </w:r>
      <w:r w:rsidRPr="00CB5CF4">
        <w:rPr>
          <w:sz w:val="26"/>
          <w:szCs w:val="26"/>
        </w:rPr>
        <w:t xml:space="preserve">) устанавливаются разделом </w:t>
      </w:r>
      <w:r w:rsidR="00D20514">
        <w:rPr>
          <w:sz w:val="26"/>
          <w:szCs w:val="26"/>
        </w:rPr>
        <w:t>2.2</w:t>
      </w:r>
      <w:r w:rsidRPr="00CB5CF4">
        <w:rPr>
          <w:sz w:val="26"/>
          <w:szCs w:val="26"/>
        </w:rPr>
        <w:t xml:space="preserve"> части </w:t>
      </w:r>
      <w:r>
        <w:rPr>
          <w:sz w:val="26"/>
          <w:szCs w:val="26"/>
          <w:lang w:val="en-US"/>
        </w:rPr>
        <w:t>III</w:t>
      </w:r>
      <w:r w:rsidRPr="00CB5CF4">
        <w:rPr>
          <w:sz w:val="26"/>
          <w:szCs w:val="26"/>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w:t>
      </w:r>
      <w:r w:rsidRPr="00CB5CF4">
        <w:rPr>
          <w:sz w:val="26"/>
          <w:szCs w:val="26"/>
        </w:rPr>
        <w:br/>
        <w:t xml:space="preserve">№ 22-533. </w:t>
      </w:r>
      <w:r w:rsidR="00D20514">
        <w:rPr>
          <w:rFonts w:eastAsiaTheme="minorHAnsi"/>
          <w:sz w:val="26"/>
          <w:szCs w:val="26"/>
          <w:lang w:eastAsia="en-US"/>
        </w:rPr>
        <w:t xml:space="preserve">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- 3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объекты торговли (торговые центры, торгово-развлекательные центры (комплексы) - 5 этажей; отдельно стоящие магазины - 3 этажа; объекты гаражного </w:t>
      </w:r>
      <w:r w:rsidR="00D20514">
        <w:rPr>
          <w:rFonts w:eastAsiaTheme="minorHAnsi"/>
          <w:sz w:val="26"/>
          <w:szCs w:val="26"/>
          <w:lang w:eastAsia="en-US"/>
        </w:rPr>
        <w:lastRenderedPageBreak/>
        <w:t>назначения с несколькими стояночными местами, стоянки - 2 этажа; здания, строения и сооружения других видов разрешенного использования - 14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E3281A" w:rsidRDefault="00E3281A" w:rsidP="00D20514">
      <w:pPr>
        <w:autoSpaceDE w:val="0"/>
        <w:autoSpaceDN w:val="0"/>
        <w:adjustRightInd w:val="0"/>
        <w:ind w:firstLine="709"/>
        <w:jc w:val="both"/>
        <w:rPr>
          <w:sz w:val="26"/>
          <w:szCs w:val="26"/>
        </w:rPr>
      </w:pPr>
      <w:r>
        <w:rPr>
          <w:sz w:val="26"/>
          <w:szCs w:val="26"/>
        </w:rPr>
        <w:t>Имеются технические условия</w:t>
      </w:r>
      <w:r w:rsidR="009B36AF">
        <w:rPr>
          <w:sz w:val="26"/>
          <w:szCs w:val="26"/>
        </w:rPr>
        <w:t xml:space="preserve"> № </w:t>
      </w:r>
      <w:r w:rsidR="00D20514">
        <w:rPr>
          <w:sz w:val="26"/>
          <w:szCs w:val="26"/>
        </w:rPr>
        <w:t>31</w:t>
      </w:r>
      <w:r w:rsidR="009B36AF">
        <w:rPr>
          <w:sz w:val="26"/>
          <w:szCs w:val="26"/>
        </w:rPr>
        <w:t>/18</w:t>
      </w:r>
      <w:r>
        <w:rPr>
          <w:sz w:val="26"/>
          <w:szCs w:val="26"/>
        </w:rPr>
        <w:t xml:space="preserve"> от </w:t>
      </w:r>
      <w:r w:rsidR="00D20514">
        <w:rPr>
          <w:sz w:val="26"/>
          <w:szCs w:val="26"/>
        </w:rPr>
        <w:t>25.04</w:t>
      </w:r>
      <w:r w:rsidR="009B36AF">
        <w:rPr>
          <w:sz w:val="26"/>
          <w:szCs w:val="26"/>
        </w:rPr>
        <w:t>.2018</w:t>
      </w:r>
      <w:r>
        <w:rPr>
          <w:sz w:val="26"/>
          <w:szCs w:val="26"/>
        </w:rPr>
        <w:t xml:space="preserve"> </w:t>
      </w:r>
      <w:r w:rsidR="00063587">
        <w:rPr>
          <w:sz w:val="26"/>
          <w:szCs w:val="26"/>
        </w:rPr>
        <w:t xml:space="preserve">на подключение к сетям </w:t>
      </w:r>
      <w:r w:rsidR="00063587" w:rsidRPr="003C11D9">
        <w:rPr>
          <w:sz w:val="26"/>
          <w:szCs w:val="26"/>
        </w:rPr>
        <w:t>инженерно-технического обеспечения МУП «КОС»</w:t>
      </w:r>
      <w:r w:rsidRPr="003C11D9">
        <w:rPr>
          <w:sz w:val="26"/>
          <w:szCs w:val="26"/>
        </w:rPr>
        <w:t xml:space="preserve">. Точка подключения </w:t>
      </w:r>
      <w:r w:rsidR="00416AB3" w:rsidRPr="003C11D9">
        <w:rPr>
          <w:sz w:val="26"/>
          <w:szCs w:val="26"/>
        </w:rPr>
        <w:t>трубопроводов</w:t>
      </w:r>
      <w:r w:rsidR="00416AB3">
        <w:rPr>
          <w:sz w:val="26"/>
          <w:szCs w:val="26"/>
        </w:rPr>
        <w:t xml:space="preserve"> </w:t>
      </w:r>
      <w:r w:rsidRPr="003C11D9">
        <w:rPr>
          <w:sz w:val="26"/>
          <w:szCs w:val="26"/>
          <w:u w:val="single"/>
        </w:rPr>
        <w:t>теплоснабжения</w:t>
      </w:r>
      <w:r w:rsidR="00416AB3">
        <w:rPr>
          <w:sz w:val="26"/>
          <w:szCs w:val="26"/>
        </w:rPr>
        <w:t xml:space="preserve"> – </w:t>
      </w:r>
      <w:r w:rsidR="00D20514">
        <w:rPr>
          <w:sz w:val="26"/>
          <w:szCs w:val="26"/>
        </w:rPr>
        <w:t xml:space="preserve">в магистральные трубопроводы 2 </w:t>
      </w:r>
      <w:proofErr w:type="spellStart"/>
      <w:r w:rsidR="00D20514">
        <w:rPr>
          <w:sz w:val="26"/>
          <w:szCs w:val="26"/>
        </w:rPr>
        <w:t>Ду</w:t>
      </w:r>
      <w:proofErr w:type="spellEnd"/>
      <w:r w:rsidR="00D20514">
        <w:rPr>
          <w:sz w:val="26"/>
          <w:szCs w:val="26"/>
        </w:rPr>
        <w:t xml:space="preserve"> 400 мм по ул. Строителей</w:t>
      </w:r>
      <w:r>
        <w:rPr>
          <w:sz w:val="26"/>
          <w:szCs w:val="26"/>
        </w:rPr>
        <w:t>.</w:t>
      </w:r>
      <w:r w:rsidR="00416AB3">
        <w:rPr>
          <w:sz w:val="26"/>
          <w:szCs w:val="26"/>
        </w:rPr>
        <w:t xml:space="preserve"> Точка подключения трубопроводов холодного </w:t>
      </w:r>
      <w:r w:rsidR="00416AB3" w:rsidRPr="003C11D9">
        <w:rPr>
          <w:sz w:val="26"/>
          <w:szCs w:val="26"/>
          <w:u w:val="single"/>
        </w:rPr>
        <w:t>водоснабжения</w:t>
      </w:r>
      <w:r w:rsidR="00416AB3">
        <w:rPr>
          <w:sz w:val="26"/>
          <w:szCs w:val="26"/>
        </w:rPr>
        <w:t xml:space="preserve"> – </w:t>
      </w:r>
      <w:r w:rsidR="00D20514">
        <w:rPr>
          <w:sz w:val="26"/>
          <w:szCs w:val="26"/>
        </w:rPr>
        <w:t xml:space="preserve">в магистральный трубопровод </w:t>
      </w:r>
      <w:proofErr w:type="spellStart"/>
      <w:r w:rsidR="00D20514">
        <w:rPr>
          <w:sz w:val="26"/>
          <w:szCs w:val="26"/>
        </w:rPr>
        <w:t>Ду</w:t>
      </w:r>
      <w:proofErr w:type="spellEnd"/>
      <w:r w:rsidR="00D20514">
        <w:rPr>
          <w:sz w:val="26"/>
          <w:szCs w:val="26"/>
        </w:rPr>
        <w:t xml:space="preserve"> 300 мм по ул. Строителей</w:t>
      </w:r>
      <w:r w:rsidR="00416AB3">
        <w:rPr>
          <w:sz w:val="26"/>
          <w:szCs w:val="26"/>
        </w:rPr>
        <w:t xml:space="preserve">. Точка подключения трубопроводов </w:t>
      </w:r>
      <w:r w:rsidR="00416AB3" w:rsidRPr="003C11D9">
        <w:rPr>
          <w:sz w:val="26"/>
          <w:szCs w:val="26"/>
          <w:u w:val="single"/>
        </w:rPr>
        <w:t>водоотведения</w:t>
      </w:r>
      <w:r w:rsidR="00416AB3">
        <w:rPr>
          <w:sz w:val="26"/>
          <w:szCs w:val="26"/>
        </w:rPr>
        <w:t xml:space="preserve"> – </w:t>
      </w:r>
      <w:r w:rsidR="00D20514">
        <w:rPr>
          <w:sz w:val="26"/>
          <w:szCs w:val="26"/>
        </w:rPr>
        <w:t xml:space="preserve">в магистральный трубопровод </w:t>
      </w:r>
      <w:proofErr w:type="spellStart"/>
      <w:r w:rsidR="00D20514">
        <w:rPr>
          <w:sz w:val="26"/>
          <w:szCs w:val="26"/>
        </w:rPr>
        <w:t>Ду</w:t>
      </w:r>
      <w:proofErr w:type="spellEnd"/>
      <w:r w:rsidR="00D20514">
        <w:rPr>
          <w:sz w:val="26"/>
          <w:szCs w:val="26"/>
        </w:rPr>
        <w:t xml:space="preserve"> 250 мм по ул. Строителей</w:t>
      </w:r>
      <w:r w:rsidR="00416AB3">
        <w:rPr>
          <w:sz w:val="26"/>
          <w:szCs w:val="26"/>
        </w:rPr>
        <w:t>.</w:t>
      </w:r>
      <w:r>
        <w:rPr>
          <w:sz w:val="26"/>
          <w:szCs w:val="26"/>
        </w:rPr>
        <w:t xml:space="preserve"> Максимальная </w:t>
      </w:r>
      <w:r w:rsidR="00416AB3">
        <w:rPr>
          <w:sz w:val="26"/>
          <w:szCs w:val="26"/>
        </w:rPr>
        <w:t>присоединяемая мощность</w:t>
      </w:r>
      <w:r>
        <w:rPr>
          <w:sz w:val="26"/>
          <w:szCs w:val="26"/>
        </w:rPr>
        <w:t>: теплоснабжение – 0,1</w:t>
      </w:r>
      <w:r w:rsidR="00416AB3">
        <w:rPr>
          <w:sz w:val="26"/>
          <w:szCs w:val="26"/>
        </w:rPr>
        <w:t>5</w:t>
      </w:r>
      <w:r>
        <w:rPr>
          <w:sz w:val="26"/>
          <w:szCs w:val="26"/>
        </w:rPr>
        <w:t xml:space="preserve"> Гкал/час; холодное водоснабжение</w:t>
      </w:r>
      <w:r w:rsidR="00416AB3">
        <w:rPr>
          <w:sz w:val="26"/>
          <w:szCs w:val="26"/>
        </w:rPr>
        <w:t xml:space="preserve"> </w:t>
      </w:r>
      <w:r w:rsidR="00D20514">
        <w:rPr>
          <w:sz w:val="26"/>
          <w:szCs w:val="26"/>
        </w:rPr>
        <w:t xml:space="preserve">(с учетом нужд на ГВС) </w:t>
      </w:r>
      <w:r w:rsidR="00416AB3">
        <w:rPr>
          <w:sz w:val="26"/>
          <w:szCs w:val="26"/>
        </w:rPr>
        <w:t>–</w:t>
      </w:r>
      <w:r w:rsidR="00D20514">
        <w:rPr>
          <w:sz w:val="26"/>
          <w:szCs w:val="26"/>
        </w:rPr>
        <w:t xml:space="preserve"> 2</w:t>
      </w:r>
      <w:r w:rsidR="00416AB3">
        <w:rPr>
          <w:sz w:val="26"/>
          <w:szCs w:val="26"/>
        </w:rPr>
        <w:t>,0</w:t>
      </w:r>
      <w:r>
        <w:rPr>
          <w:sz w:val="26"/>
          <w:szCs w:val="26"/>
        </w:rPr>
        <w:t xml:space="preserve"> м</w:t>
      </w:r>
      <w:r>
        <w:rPr>
          <w:sz w:val="26"/>
          <w:szCs w:val="26"/>
          <w:vertAlign w:val="superscript"/>
        </w:rPr>
        <w:t>3</w:t>
      </w:r>
      <w:r>
        <w:rPr>
          <w:sz w:val="26"/>
          <w:szCs w:val="26"/>
        </w:rPr>
        <w:t xml:space="preserve">/час; водоотведение – </w:t>
      </w:r>
      <w:r w:rsidR="00D20514">
        <w:rPr>
          <w:sz w:val="26"/>
          <w:szCs w:val="26"/>
        </w:rPr>
        <w:t>2</w:t>
      </w:r>
      <w:r w:rsidR="00416AB3">
        <w:rPr>
          <w:sz w:val="26"/>
          <w:szCs w:val="26"/>
        </w:rPr>
        <w:t>,0</w:t>
      </w:r>
      <w:r w:rsidRPr="008D20CA">
        <w:rPr>
          <w:sz w:val="26"/>
          <w:szCs w:val="26"/>
        </w:rPr>
        <w:t xml:space="preserve"> </w:t>
      </w:r>
      <w:r>
        <w:rPr>
          <w:sz w:val="26"/>
          <w:szCs w:val="26"/>
        </w:rPr>
        <w:t>м</w:t>
      </w:r>
      <w:r>
        <w:rPr>
          <w:sz w:val="26"/>
          <w:szCs w:val="26"/>
          <w:vertAlign w:val="superscript"/>
        </w:rPr>
        <w:t>3</w:t>
      </w:r>
      <w:r>
        <w:rPr>
          <w:sz w:val="26"/>
          <w:szCs w:val="26"/>
        </w:rPr>
        <w:t>/час.</w:t>
      </w:r>
    </w:p>
    <w:p w:rsidR="00E3281A" w:rsidRDefault="00E3281A" w:rsidP="00E3281A">
      <w:pPr>
        <w:autoSpaceDE w:val="0"/>
        <w:autoSpaceDN w:val="0"/>
        <w:adjustRightInd w:val="0"/>
        <w:ind w:firstLine="709"/>
        <w:jc w:val="both"/>
        <w:rPr>
          <w:sz w:val="26"/>
          <w:szCs w:val="26"/>
        </w:rPr>
      </w:pPr>
      <w:r>
        <w:rPr>
          <w:sz w:val="26"/>
          <w:szCs w:val="26"/>
        </w:rPr>
        <w:t xml:space="preserve">Срок действия данных технических условий – 3 года </w:t>
      </w:r>
      <w:r w:rsidR="00416AB3">
        <w:rPr>
          <w:sz w:val="26"/>
          <w:szCs w:val="26"/>
        </w:rPr>
        <w:t>даты их выдачи</w:t>
      </w:r>
      <w:r>
        <w:rPr>
          <w:sz w:val="26"/>
          <w:szCs w:val="26"/>
        </w:rPr>
        <w:t>.</w:t>
      </w:r>
    </w:p>
    <w:p w:rsidR="00E3281A" w:rsidRDefault="00E3281A" w:rsidP="00E3281A">
      <w:pPr>
        <w:autoSpaceDE w:val="0"/>
        <w:autoSpaceDN w:val="0"/>
        <w:adjustRightInd w:val="0"/>
        <w:ind w:firstLine="709"/>
        <w:jc w:val="both"/>
        <w:rPr>
          <w:sz w:val="26"/>
          <w:szCs w:val="26"/>
        </w:rPr>
      </w:pPr>
      <w:r>
        <w:rPr>
          <w:sz w:val="26"/>
          <w:szCs w:val="26"/>
        </w:rPr>
        <w:t>Срок подключения объекта к сетям инженерно-технологического обеспечения в течение 18 месяцев с даты заключения договора о подключении.</w:t>
      </w:r>
    </w:p>
    <w:p w:rsidR="00D20514" w:rsidRDefault="00D20514" w:rsidP="00D20514">
      <w:pPr>
        <w:autoSpaceDE w:val="0"/>
        <w:autoSpaceDN w:val="0"/>
        <w:adjustRightInd w:val="0"/>
        <w:ind w:firstLine="709"/>
        <w:jc w:val="both"/>
        <w:rPr>
          <w:sz w:val="26"/>
          <w:szCs w:val="26"/>
        </w:rPr>
      </w:pPr>
      <w:r>
        <w:rPr>
          <w:sz w:val="26"/>
          <w:szCs w:val="26"/>
        </w:rPr>
        <w:t xml:space="preserve">Плата за подключение (технологическое присоединение) будет взиматься </w:t>
      </w:r>
      <w:proofErr w:type="spellStart"/>
      <w:r>
        <w:rPr>
          <w:sz w:val="26"/>
          <w:szCs w:val="26"/>
        </w:rPr>
        <w:t>ресурсоснабжающими</w:t>
      </w:r>
      <w:proofErr w:type="spellEnd"/>
      <w:r>
        <w:rPr>
          <w:sz w:val="26"/>
          <w:szCs w:val="26"/>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D20514" w:rsidRDefault="00D20514" w:rsidP="00D20514">
      <w:pPr>
        <w:autoSpaceDE w:val="0"/>
        <w:autoSpaceDN w:val="0"/>
        <w:adjustRightInd w:val="0"/>
        <w:ind w:firstLine="709"/>
        <w:jc w:val="both"/>
        <w:rPr>
          <w:sz w:val="26"/>
          <w:szCs w:val="26"/>
        </w:rPr>
      </w:pPr>
      <w:r>
        <w:rPr>
          <w:sz w:val="26"/>
          <w:szCs w:val="26"/>
        </w:rPr>
        <w:t xml:space="preserve">В соответствии с приказом Региональной энергетической комиссии </w:t>
      </w:r>
      <w:r w:rsidRPr="00F603B5">
        <w:rPr>
          <w:sz w:val="26"/>
          <w:szCs w:val="26"/>
        </w:rPr>
        <w:t>Красноярского</w:t>
      </w:r>
      <w:r>
        <w:rPr>
          <w:sz w:val="26"/>
          <w:szCs w:val="26"/>
        </w:rPr>
        <w:t xml:space="preserve"> края от 19.02.2018 № 12-п, плата за подключение</w:t>
      </w:r>
      <w:r>
        <w:rPr>
          <w:rFonts w:eastAsiaTheme="minorHAnsi"/>
          <w:sz w:val="26"/>
          <w:szCs w:val="26"/>
          <w:lang w:eastAsia="en-US"/>
        </w:rPr>
        <w:t xml:space="preserve"> к системе </w:t>
      </w:r>
      <w:r>
        <w:rPr>
          <w:rFonts w:eastAsiaTheme="minorHAnsi"/>
          <w:sz w:val="26"/>
          <w:szCs w:val="26"/>
          <w:u w:val="single"/>
          <w:lang w:eastAsia="en-US"/>
        </w:rPr>
        <w:t>теплоснабжения</w:t>
      </w:r>
      <w:r>
        <w:rPr>
          <w:sz w:val="26"/>
          <w:szCs w:val="26"/>
        </w:rPr>
        <w:t xml:space="preserve"> устанавливается в следующем размере: при подключаемой тепловой нагрузке не более 0,1 Гкал/час – 550 руб. (с учетом НДС); при подключаемой тепловой нагрузке более 0,1 Гкал/час и не более 1,5 Гкал/час – 313,295 тыс. руб./Гкал/час (без учета НДС). Указанный тариф действует по 31.12.2018.</w:t>
      </w:r>
    </w:p>
    <w:p w:rsidR="00D20514" w:rsidRDefault="00D20514" w:rsidP="00D20514">
      <w:pPr>
        <w:autoSpaceDE w:val="0"/>
        <w:autoSpaceDN w:val="0"/>
        <w:adjustRightInd w:val="0"/>
        <w:ind w:firstLine="709"/>
        <w:jc w:val="both"/>
        <w:rPr>
          <w:sz w:val="26"/>
          <w:szCs w:val="26"/>
        </w:rPr>
      </w:pPr>
      <w:r>
        <w:rPr>
          <w:sz w:val="26"/>
          <w:szCs w:val="26"/>
        </w:rPr>
        <w:t>В соответствии с приказом Региональной энергетической комиссии</w:t>
      </w:r>
      <w:r w:rsidRPr="00F603B5">
        <w:rPr>
          <w:sz w:val="26"/>
          <w:szCs w:val="26"/>
        </w:rPr>
        <w:t xml:space="preserve"> Красноярс</w:t>
      </w:r>
      <w:r>
        <w:rPr>
          <w:sz w:val="26"/>
          <w:szCs w:val="26"/>
        </w:rPr>
        <w:t>кого края от 26.04.2018 № 111-в, плата за подключение</w:t>
      </w:r>
      <w:r>
        <w:rPr>
          <w:rFonts w:eastAsiaTheme="minorHAnsi"/>
          <w:sz w:val="26"/>
          <w:szCs w:val="26"/>
          <w:lang w:eastAsia="en-US"/>
        </w:rPr>
        <w:t xml:space="preserve"> к системе </w:t>
      </w:r>
      <w:r>
        <w:rPr>
          <w:rFonts w:eastAsiaTheme="minorHAnsi"/>
          <w:sz w:val="26"/>
          <w:szCs w:val="26"/>
          <w:u w:val="single"/>
          <w:lang w:eastAsia="en-US"/>
        </w:rPr>
        <w:t>холодного водоснабжения</w:t>
      </w:r>
      <w:r>
        <w:rPr>
          <w:sz w:val="26"/>
          <w:szCs w:val="26"/>
        </w:rPr>
        <w:t xml:space="preserve"> устанавливается в следующем размере: </w:t>
      </w:r>
      <w:proofErr w:type="gramStart"/>
      <w:r>
        <w:rPr>
          <w:sz w:val="26"/>
          <w:szCs w:val="26"/>
        </w:rPr>
        <w:t>при величине</w:t>
      </w:r>
      <w:proofErr w:type="gramEnd"/>
      <w:r>
        <w:rPr>
          <w:sz w:val="26"/>
          <w:szCs w:val="26"/>
        </w:rPr>
        <w:t xml:space="preserve"> подключаемой нагрузки объектов не превышающей 5 куб.м/сутки (с использованием создаваемых сетей водоснабжения, водоотведения с площадью поперечного сечения трубопровода, не превышающей 250 кв.см) – 74,65 тыс. руб./куб.м/сутки. Указанный тариф действует по 31.12.2018.</w:t>
      </w:r>
    </w:p>
    <w:p w:rsidR="00D20514" w:rsidRDefault="00D20514" w:rsidP="00D20514">
      <w:pPr>
        <w:autoSpaceDE w:val="0"/>
        <w:autoSpaceDN w:val="0"/>
        <w:adjustRightInd w:val="0"/>
        <w:ind w:firstLine="709"/>
        <w:jc w:val="both"/>
        <w:rPr>
          <w:sz w:val="26"/>
          <w:szCs w:val="26"/>
        </w:rPr>
      </w:pPr>
      <w:r>
        <w:rPr>
          <w:sz w:val="26"/>
          <w:szCs w:val="26"/>
        </w:rPr>
        <w:t>В соответствии с приказом Региональной энергетической комиссии</w:t>
      </w:r>
      <w:r w:rsidRPr="00F603B5">
        <w:rPr>
          <w:sz w:val="26"/>
          <w:szCs w:val="26"/>
        </w:rPr>
        <w:t xml:space="preserve"> Красноярс</w:t>
      </w:r>
      <w:r>
        <w:rPr>
          <w:sz w:val="26"/>
          <w:szCs w:val="26"/>
        </w:rPr>
        <w:t>кого края от 26.04.2018 № 112-в, плата за подключение</w:t>
      </w:r>
      <w:r>
        <w:rPr>
          <w:rFonts w:eastAsiaTheme="minorHAnsi"/>
          <w:sz w:val="26"/>
          <w:szCs w:val="26"/>
          <w:lang w:eastAsia="en-US"/>
        </w:rPr>
        <w:t xml:space="preserve"> к системе </w:t>
      </w:r>
      <w:r>
        <w:rPr>
          <w:rFonts w:eastAsiaTheme="minorHAnsi"/>
          <w:sz w:val="26"/>
          <w:szCs w:val="26"/>
          <w:u w:val="single"/>
          <w:lang w:eastAsia="en-US"/>
        </w:rPr>
        <w:t>водоотведения</w:t>
      </w:r>
      <w:r>
        <w:rPr>
          <w:sz w:val="26"/>
          <w:szCs w:val="26"/>
        </w:rPr>
        <w:t xml:space="preserve"> устанавливается в следующем размере: </w:t>
      </w:r>
      <w:proofErr w:type="gramStart"/>
      <w:r>
        <w:rPr>
          <w:sz w:val="26"/>
          <w:szCs w:val="26"/>
        </w:rPr>
        <w:t>при величине</w:t>
      </w:r>
      <w:proofErr w:type="gramEnd"/>
      <w:r>
        <w:rPr>
          <w:sz w:val="26"/>
          <w:szCs w:val="26"/>
        </w:rPr>
        <w:t xml:space="preserve"> подключаемой нагрузки объектов не превышающей 5 куб.м/сутки (с использованием создаваемых сетей водоснабжения, водоотведения с площадью поперечного сечения трубопровода, не превышающей 250 кв.см) – 6,27 тыс. руб./куб.м/сутки. Указанный тариф действует по 31.12.2018.</w:t>
      </w:r>
    </w:p>
    <w:p w:rsidR="00D20514" w:rsidRPr="00717B95" w:rsidRDefault="00D20514" w:rsidP="00D20514">
      <w:pPr>
        <w:autoSpaceDE w:val="0"/>
        <w:autoSpaceDN w:val="0"/>
        <w:adjustRightInd w:val="0"/>
        <w:ind w:firstLine="709"/>
        <w:jc w:val="both"/>
        <w:rPr>
          <w:b/>
          <w:sz w:val="26"/>
          <w:szCs w:val="26"/>
        </w:rPr>
      </w:pPr>
      <w:r w:rsidRPr="00717B95">
        <w:rPr>
          <w:sz w:val="26"/>
          <w:szCs w:val="26"/>
        </w:rPr>
        <w:t xml:space="preserve">Тарифы на подключение к сетям инженерно-технического обеспечения в сфере подключения к системам </w:t>
      </w:r>
      <w:r w:rsidRPr="00717B95">
        <w:rPr>
          <w:sz w:val="26"/>
          <w:szCs w:val="26"/>
          <w:u w:val="single"/>
        </w:rPr>
        <w:t>теплоснабжения</w:t>
      </w:r>
      <w:r w:rsidRPr="00717B95">
        <w:rPr>
          <w:sz w:val="26"/>
          <w:szCs w:val="26"/>
        </w:rPr>
        <w:t xml:space="preserve">, </w:t>
      </w:r>
      <w:r w:rsidRPr="00717B95">
        <w:rPr>
          <w:sz w:val="26"/>
          <w:szCs w:val="26"/>
          <w:u w:val="single"/>
        </w:rPr>
        <w:t>водоснабжения</w:t>
      </w:r>
      <w:r w:rsidRPr="00717B95">
        <w:rPr>
          <w:sz w:val="26"/>
          <w:szCs w:val="26"/>
        </w:rPr>
        <w:t xml:space="preserve"> и </w:t>
      </w:r>
      <w:r w:rsidRPr="00717B95">
        <w:rPr>
          <w:sz w:val="26"/>
          <w:szCs w:val="26"/>
          <w:u w:val="single"/>
        </w:rPr>
        <w:t>водоотведения</w:t>
      </w:r>
      <w:r w:rsidRPr="00717B95">
        <w:rPr>
          <w:sz w:val="26"/>
          <w:szCs w:val="26"/>
        </w:rPr>
        <w:t xml:space="preserve"> на </w:t>
      </w:r>
      <w:r w:rsidRPr="00717B95">
        <w:rPr>
          <w:sz w:val="26"/>
          <w:szCs w:val="26"/>
          <w:u w:val="single"/>
        </w:rPr>
        <w:t>2019 год</w:t>
      </w:r>
      <w:r w:rsidRPr="00717B95">
        <w:rPr>
          <w:sz w:val="26"/>
          <w:szCs w:val="26"/>
        </w:rPr>
        <w:t xml:space="preserve"> для МУП «КОС» </w:t>
      </w:r>
      <w:r w:rsidRPr="009D116D">
        <w:rPr>
          <w:sz w:val="26"/>
          <w:szCs w:val="26"/>
          <w:u w:val="single"/>
        </w:rPr>
        <w:t>не установлены</w:t>
      </w:r>
      <w:r w:rsidRPr="00717B95">
        <w:rPr>
          <w:sz w:val="26"/>
          <w:szCs w:val="26"/>
        </w:rPr>
        <w:t>.</w:t>
      </w:r>
    </w:p>
    <w:p w:rsidR="00D20514" w:rsidRPr="00C81849" w:rsidRDefault="00D20514" w:rsidP="00D20514">
      <w:pPr>
        <w:tabs>
          <w:tab w:val="left" w:pos="993"/>
          <w:tab w:val="left" w:pos="1134"/>
        </w:tabs>
        <w:ind w:firstLine="709"/>
        <w:jc w:val="both"/>
        <w:rPr>
          <w:sz w:val="26"/>
          <w:szCs w:val="26"/>
        </w:rPr>
      </w:pPr>
      <w:r w:rsidRPr="00C81849">
        <w:rPr>
          <w:sz w:val="26"/>
          <w:szCs w:val="26"/>
        </w:rPr>
        <w:t>Использование земельного участка - без права изменения целевого и разрешенного использования земельного участка.</w:t>
      </w:r>
    </w:p>
    <w:p w:rsidR="00340DA9" w:rsidRPr="00C81849" w:rsidRDefault="005D3963" w:rsidP="00340DA9">
      <w:pPr>
        <w:tabs>
          <w:tab w:val="left" w:pos="993"/>
          <w:tab w:val="left" w:pos="1134"/>
        </w:tabs>
        <w:ind w:firstLine="709"/>
        <w:jc w:val="both"/>
        <w:rPr>
          <w:sz w:val="26"/>
          <w:szCs w:val="26"/>
        </w:rPr>
      </w:pPr>
      <w:r w:rsidRPr="00C81849">
        <w:rPr>
          <w:b/>
          <w:sz w:val="26"/>
          <w:szCs w:val="26"/>
        </w:rPr>
        <w:t xml:space="preserve">– Лот № </w:t>
      </w:r>
      <w:r w:rsidR="00505BAE">
        <w:rPr>
          <w:b/>
          <w:sz w:val="26"/>
          <w:szCs w:val="26"/>
        </w:rPr>
        <w:t>4</w:t>
      </w:r>
      <w:r w:rsidRPr="00C81849">
        <w:rPr>
          <w:b/>
          <w:sz w:val="26"/>
          <w:szCs w:val="26"/>
        </w:rPr>
        <w:t>:</w:t>
      </w:r>
      <w:r w:rsidRPr="00C81849">
        <w:rPr>
          <w:sz w:val="26"/>
          <w:szCs w:val="26"/>
        </w:rPr>
        <w:t xml:space="preserve"> </w:t>
      </w:r>
      <w:r w:rsidR="00340DA9" w:rsidRPr="00C81849">
        <w:rPr>
          <w:sz w:val="26"/>
          <w:szCs w:val="26"/>
        </w:rPr>
        <w:t>Земельный участок с кадастровым номером 24:55:</w:t>
      </w:r>
      <w:r w:rsidR="00C81849" w:rsidRPr="00C81849">
        <w:rPr>
          <w:sz w:val="26"/>
          <w:szCs w:val="26"/>
        </w:rPr>
        <w:t>0403005</w:t>
      </w:r>
      <w:r w:rsidR="00340DA9" w:rsidRPr="00C81849">
        <w:rPr>
          <w:sz w:val="26"/>
          <w:szCs w:val="26"/>
        </w:rPr>
        <w:t>:</w:t>
      </w:r>
      <w:r w:rsidR="00C81849" w:rsidRPr="00C81849">
        <w:rPr>
          <w:sz w:val="26"/>
          <w:szCs w:val="26"/>
        </w:rPr>
        <w:t>2482,</w:t>
      </w:r>
      <w:r w:rsidR="00340DA9" w:rsidRPr="00C81849">
        <w:rPr>
          <w:sz w:val="26"/>
          <w:szCs w:val="26"/>
        </w:rPr>
        <w:t xml:space="preserve"> площадью </w:t>
      </w:r>
      <w:r w:rsidR="00C81849" w:rsidRPr="00C81849">
        <w:rPr>
          <w:sz w:val="26"/>
          <w:szCs w:val="26"/>
        </w:rPr>
        <w:t>1352</w:t>
      </w:r>
      <w:r w:rsidR="00340DA9" w:rsidRPr="00C81849">
        <w:rPr>
          <w:sz w:val="26"/>
          <w:szCs w:val="26"/>
        </w:rPr>
        <w:t xml:space="preserve"> кв.м, расположенный по адресу: Российская Федерация, </w:t>
      </w:r>
      <w:r w:rsidR="00C81849" w:rsidRPr="00C81849">
        <w:rPr>
          <w:sz w:val="26"/>
          <w:szCs w:val="26"/>
        </w:rPr>
        <w:t>Красноярский край, городской округ город Норильск, улица Октябрьская, № 31Н/1</w:t>
      </w:r>
      <w:r w:rsidR="00340DA9" w:rsidRPr="00C81849">
        <w:rPr>
          <w:sz w:val="26"/>
          <w:szCs w:val="26"/>
        </w:rPr>
        <w:t xml:space="preserve">, </w:t>
      </w:r>
      <w:r w:rsidR="00B11202" w:rsidRPr="00C81849">
        <w:rPr>
          <w:sz w:val="26"/>
          <w:szCs w:val="26"/>
        </w:rPr>
        <w:t xml:space="preserve">с видом </w:t>
      </w:r>
      <w:r w:rsidR="00B11202" w:rsidRPr="00C81849">
        <w:rPr>
          <w:sz w:val="26"/>
          <w:szCs w:val="26"/>
        </w:rPr>
        <w:lastRenderedPageBreak/>
        <w:t xml:space="preserve">разрешенного использования – </w:t>
      </w:r>
      <w:r w:rsidR="00C81849">
        <w:rPr>
          <w:sz w:val="26"/>
          <w:szCs w:val="26"/>
        </w:rPr>
        <w:t>склады</w:t>
      </w:r>
      <w:r w:rsidR="00B11202" w:rsidRPr="00C81849">
        <w:rPr>
          <w:sz w:val="26"/>
          <w:szCs w:val="26"/>
        </w:rPr>
        <w:t xml:space="preserve">, </w:t>
      </w:r>
      <w:r w:rsidR="00340DA9" w:rsidRPr="00C81849">
        <w:rPr>
          <w:sz w:val="26"/>
          <w:szCs w:val="26"/>
        </w:rPr>
        <w:t xml:space="preserve">для размещения </w:t>
      </w:r>
      <w:r w:rsidR="00C81849">
        <w:rPr>
          <w:sz w:val="26"/>
          <w:szCs w:val="26"/>
        </w:rPr>
        <w:t>склада</w:t>
      </w:r>
      <w:r w:rsidR="00793B2C">
        <w:rPr>
          <w:sz w:val="26"/>
          <w:szCs w:val="26"/>
        </w:rPr>
        <w:t xml:space="preserve"> </w:t>
      </w:r>
      <w:r w:rsidR="00593BDC">
        <w:rPr>
          <w:sz w:val="26"/>
          <w:szCs w:val="26"/>
        </w:rPr>
        <w:t>непродовольственных товаров и непищевой продукции</w:t>
      </w:r>
      <w:r w:rsidR="00340DA9" w:rsidRPr="00C81849">
        <w:rPr>
          <w:sz w:val="26"/>
          <w:szCs w:val="26"/>
        </w:rPr>
        <w:t>.</w:t>
      </w:r>
    </w:p>
    <w:p w:rsidR="00340DA9" w:rsidRPr="00C81849" w:rsidRDefault="00340DA9" w:rsidP="00340DA9">
      <w:pPr>
        <w:tabs>
          <w:tab w:val="left" w:pos="993"/>
          <w:tab w:val="left" w:pos="1134"/>
        </w:tabs>
        <w:ind w:firstLine="709"/>
        <w:jc w:val="both"/>
        <w:rPr>
          <w:sz w:val="26"/>
          <w:szCs w:val="26"/>
        </w:rPr>
      </w:pPr>
      <w:r w:rsidRPr="00C81849">
        <w:rPr>
          <w:sz w:val="26"/>
          <w:szCs w:val="26"/>
        </w:rPr>
        <w:t xml:space="preserve">Границы земельного участка определены в </w:t>
      </w:r>
      <w:r w:rsidR="00FC19CF" w:rsidRPr="00C81849">
        <w:rPr>
          <w:sz w:val="26"/>
          <w:szCs w:val="26"/>
        </w:rPr>
        <w:t>ЕГРН</w:t>
      </w:r>
      <w:r w:rsidRPr="00C81849">
        <w:rPr>
          <w:sz w:val="26"/>
          <w:szCs w:val="26"/>
        </w:rPr>
        <w:t xml:space="preserve"> и являются общедоступной информацией, размещенной на портале Росреестра (</w:t>
      </w:r>
      <w:hyperlink r:id="rId12" w:history="1">
        <w:r w:rsidRPr="00C81849">
          <w:rPr>
            <w:rStyle w:val="a7"/>
            <w:color w:val="auto"/>
            <w:sz w:val="26"/>
            <w:szCs w:val="26"/>
          </w:rPr>
          <w:t>https://rosreestr.ru</w:t>
        </w:r>
      </w:hyperlink>
      <w:r w:rsidRPr="00C81849">
        <w:rPr>
          <w:sz w:val="26"/>
          <w:szCs w:val="26"/>
        </w:rPr>
        <w:t xml:space="preserve">) в разделах «Справочная информация по объектам недвижимости в режиме </w:t>
      </w:r>
      <w:proofErr w:type="spellStart"/>
      <w:r w:rsidRPr="00C81849">
        <w:rPr>
          <w:sz w:val="26"/>
          <w:szCs w:val="26"/>
        </w:rPr>
        <w:t>online</w:t>
      </w:r>
      <w:proofErr w:type="spellEnd"/>
      <w:r w:rsidRPr="00C81849">
        <w:rPr>
          <w:sz w:val="26"/>
          <w:szCs w:val="26"/>
        </w:rPr>
        <w:t xml:space="preserve">» и «Публичная кадастровая карта»; категория земли - </w:t>
      </w:r>
      <w:r w:rsidR="00C81849" w:rsidRPr="00C81849">
        <w:rPr>
          <w:sz w:val="26"/>
          <w:szCs w:val="26"/>
        </w:rPr>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C81849">
        <w:rPr>
          <w:sz w:val="26"/>
          <w:szCs w:val="26"/>
        </w:rPr>
        <w:t>, разрешенный вид использования «</w:t>
      </w:r>
      <w:r w:rsidR="00C81849">
        <w:rPr>
          <w:sz w:val="26"/>
          <w:szCs w:val="26"/>
        </w:rPr>
        <w:t>склады</w:t>
      </w:r>
      <w:r w:rsidRPr="00C81849">
        <w:rPr>
          <w:sz w:val="26"/>
          <w:szCs w:val="26"/>
        </w:rPr>
        <w:t>». Земельный участок не обременен правами третьих лиц, свободен от объектов капитального строительства и временных сооружений.</w:t>
      </w:r>
    </w:p>
    <w:p w:rsidR="00C81849" w:rsidRPr="00E82118" w:rsidRDefault="00C81849" w:rsidP="00C81849">
      <w:pPr>
        <w:autoSpaceDE w:val="0"/>
        <w:autoSpaceDN w:val="0"/>
        <w:adjustRightInd w:val="0"/>
        <w:ind w:firstLine="709"/>
        <w:jc w:val="both"/>
        <w:rPr>
          <w:sz w:val="26"/>
        </w:rPr>
      </w:pPr>
      <w:r>
        <w:rPr>
          <w:sz w:val="26"/>
          <w:szCs w:val="26"/>
        </w:rPr>
        <w:t>В соответствии с распоряжением Администрации города Норильска от 06.06.2018 № 3052, з</w:t>
      </w:r>
      <w:r w:rsidRPr="00276371">
        <w:rPr>
          <w:sz w:val="26"/>
          <w:szCs w:val="26"/>
        </w:rPr>
        <w:t>емельный участок</w:t>
      </w:r>
      <w:r>
        <w:rPr>
          <w:sz w:val="26"/>
          <w:szCs w:val="26"/>
        </w:rPr>
        <w:t xml:space="preserve"> площадью 1352 кв.м </w:t>
      </w:r>
      <w:r w:rsidRPr="004872A0">
        <w:rPr>
          <w:sz w:val="26"/>
          <w:szCs w:val="26"/>
        </w:rPr>
        <w:t>находится</w:t>
      </w:r>
      <w:r>
        <w:rPr>
          <w:sz w:val="26"/>
          <w:szCs w:val="26"/>
        </w:rPr>
        <w:t xml:space="preserve"> в санитарно-защитной зоне Цементного завода ЗФ ПАО «ГМК «Норильский никель», также часть земельного участка площадью 365 кв.м </w:t>
      </w:r>
      <w:r w:rsidRPr="004872A0">
        <w:rPr>
          <w:sz w:val="26"/>
          <w:szCs w:val="26"/>
        </w:rPr>
        <w:t>находится</w:t>
      </w:r>
      <w:r>
        <w:rPr>
          <w:sz w:val="26"/>
          <w:szCs w:val="26"/>
        </w:rPr>
        <w:t xml:space="preserve"> в санитарно-защитной зоне предприятия «Единое-складское хозяйство» товароперевалочный цех № 1 и товароперевалочный цех № 3 товароперевалочный участок № 1 ЗФ ПАО «ГМК «Норильский никель», </w:t>
      </w:r>
      <w:r w:rsidRPr="00D21A25">
        <w:rPr>
          <w:sz w:val="26"/>
          <w:szCs w:val="26"/>
        </w:rPr>
        <w:t>в связи с чем имеет ограничения в</w:t>
      </w:r>
      <w:r w:rsidRPr="004872A0">
        <w:rPr>
          <w:sz w:val="26"/>
          <w:szCs w:val="26"/>
        </w:rPr>
        <w:t xml:space="preserve"> использовании</w:t>
      </w:r>
      <w:r>
        <w:rPr>
          <w:sz w:val="26"/>
          <w:szCs w:val="26"/>
        </w:rPr>
        <w:t xml:space="preserve">, установленные </w:t>
      </w:r>
      <w:r w:rsidRPr="002B5AD6">
        <w:rPr>
          <w:rFonts w:eastAsiaTheme="minorHAnsi"/>
          <w:bCs/>
          <w:sz w:val="26"/>
          <w:szCs w:val="26"/>
          <w:lang w:eastAsia="en-US"/>
        </w:rPr>
        <w:t>Правилами установления санитарно-защитных зон и использования земельных участков, расположенных в границах санитарно-защитных зон</w:t>
      </w:r>
      <w:r>
        <w:rPr>
          <w:rFonts w:eastAsiaTheme="minorHAnsi"/>
          <w:bCs/>
          <w:sz w:val="26"/>
          <w:szCs w:val="26"/>
          <w:lang w:eastAsia="en-US"/>
        </w:rPr>
        <w:t xml:space="preserve">, </w:t>
      </w:r>
      <w:r w:rsidRPr="00E82118">
        <w:rPr>
          <w:rFonts w:eastAsiaTheme="minorHAnsi"/>
          <w:bCs/>
          <w:sz w:val="26"/>
          <w:szCs w:val="26"/>
          <w:lang w:eastAsia="en-US"/>
        </w:rPr>
        <w:t xml:space="preserve">утвержденными </w:t>
      </w:r>
      <w:r w:rsidRPr="00E82118">
        <w:rPr>
          <w:rFonts w:eastAsiaTheme="minorHAnsi"/>
          <w:sz w:val="26"/>
          <w:szCs w:val="26"/>
          <w:lang w:eastAsia="en-US"/>
        </w:rPr>
        <w:t>Постановлением Правительства РФ от 03.03.2018 № 222</w:t>
      </w:r>
      <w:r w:rsidR="00793B2C">
        <w:rPr>
          <w:sz w:val="26"/>
        </w:rPr>
        <w:t xml:space="preserve">, в соответствии с которыми, не допускается размещение складов продовольственного сырья и пищевой продукции. </w:t>
      </w:r>
      <w:r w:rsidRPr="00E82118">
        <w:rPr>
          <w:sz w:val="26"/>
        </w:rPr>
        <w:t xml:space="preserve"> </w:t>
      </w:r>
    </w:p>
    <w:p w:rsidR="00645F29" w:rsidRDefault="00645F29" w:rsidP="00645F29">
      <w:pPr>
        <w:tabs>
          <w:tab w:val="left" w:pos="993"/>
          <w:tab w:val="left" w:pos="1134"/>
        </w:tabs>
        <w:ind w:firstLine="709"/>
        <w:jc w:val="both"/>
        <w:rPr>
          <w:rFonts w:eastAsiaTheme="minorHAnsi"/>
          <w:sz w:val="26"/>
          <w:szCs w:val="26"/>
          <w:lang w:eastAsia="en-US"/>
        </w:rPr>
      </w:pPr>
      <w:r w:rsidRPr="00667836">
        <w:rPr>
          <w:sz w:val="26"/>
          <w:szCs w:val="26"/>
        </w:rPr>
        <w:t xml:space="preserve">Земельный участок входит в территориальную зону: зона </w:t>
      </w:r>
      <w:r>
        <w:rPr>
          <w:sz w:val="26"/>
          <w:szCs w:val="26"/>
        </w:rPr>
        <w:t>производственных объектов</w:t>
      </w:r>
      <w:r w:rsidRPr="00667836">
        <w:rPr>
          <w:sz w:val="26"/>
          <w:szCs w:val="26"/>
        </w:rPr>
        <w:t xml:space="preserve"> (</w:t>
      </w:r>
      <w:r>
        <w:rPr>
          <w:sz w:val="26"/>
          <w:szCs w:val="26"/>
        </w:rPr>
        <w:t>ПП), для которой в</w:t>
      </w:r>
      <w:r>
        <w:rPr>
          <w:rFonts w:eastAsiaTheme="minorHAnsi"/>
          <w:sz w:val="26"/>
          <w:szCs w:val="26"/>
          <w:lang w:eastAsia="en-US"/>
        </w:rPr>
        <w:t xml:space="preserve">ид разрешенного </w:t>
      </w:r>
      <w:r w:rsidRPr="00354DC4">
        <w:rPr>
          <w:rFonts w:eastAsiaTheme="minorHAnsi"/>
          <w:sz w:val="26"/>
          <w:szCs w:val="26"/>
          <w:lang w:eastAsia="en-US"/>
        </w:rPr>
        <w:t>использования «</w:t>
      </w:r>
      <w:r w:rsidR="00793B2C">
        <w:rPr>
          <w:sz w:val="26"/>
          <w:szCs w:val="26"/>
        </w:rPr>
        <w:t>склады</w:t>
      </w:r>
      <w:r w:rsidRPr="00354DC4">
        <w:rPr>
          <w:rFonts w:eastAsiaTheme="minorHAnsi"/>
          <w:sz w:val="26"/>
          <w:szCs w:val="26"/>
          <w:lang w:eastAsia="en-US"/>
        </w:rPr>
        <w:t xml:space="preserve">» относится к </w:t>
      </w:r>
      <w:r>
        <w:rPr>
          <w:rFonts w:eastAsiaTheme="minorHAnsi"/>
          <w:sz w:val="26"/>
          <w:szCs w:val="26"/>
          <w:lang w:eastAsia="en-US"/>
        </w:rPr>
        <w:t>основным видам разрешенного использования.</w:t>
      </w:r>
    </w:p>
    <w:p w:rsidR="00645F29" w:rsidRDefault="00645F29" w:rsidP="00645F29">
      <w:pPr>
        <w:autoSpaceDE w:val="0"/>
        <w:autoSpaceDN w:val="0"/>
        <w:adjustRightInd w:val="0"/>
        <w:ind w:firstLine="709"/>
        <w:jc w:val="both"/>
        <w:rPr>
          <w:rFonts w:eastAsiaTheme="minorHAnsi"/>
          <w:sz w:val="26"/>
          <w:szCs w:val="26"/>
          <w:lang w:eastAsia="en-US"/>
        </w:rPr>
      </w:pPr>
      <w:r w:rsidRPr="00E82118">
        <w:rPr>
          <w:sz w:val="26"/>
          <w:szCs w:val="26"/>
        </w:rPr>
        <w:t xml:space="preserve">Предельные параметры разрешенного строительства для соответствующей территориальной зоны (ПП) устанавливаются разделом 6 части </w:t>
      </w:r>
      <w:r w:rsidRPr="00E82118">
        <w:rPr>
          <w:sz w:val="26"/>
          <w:szCs w:val="26"/>
          <w:lang w:val="en-US"/>
        </w:rPr>
        <w:t>IV</w:t>
      </w:r>
      <w:r w:rsidRPr="00E82118">
        <w:rPr>
          <w:sz w:val="26"/>
          <w:szCs w:val="26"/>
        </w:rPr>
        <w:t xml:space="preserve"> Правил землепользования и застройки муниципального образования город Норильск,</w:t>
      </w:r>
      <w:r w:rsidRPr="00CB5CF4">
        <w:rPr>
          <w:sz w:val="26"/>
          <w:szCs w:val="26"/>
        </w:rPr>
        <w:t xml:space="preserve"> утвержденных решением Норильского городского Совета депутатов от 10.11.2009</w:t>
      </w:r>
      <w:r w:rsidRPr="00CB5CF4">
        <w:rPr>
          <w:sz w:val="26"/>
          <w:szCs w:val="26"/>
        </w:rPr>
        <w:br/>
        <w:t xml:space="preserve">№ 22-533. </w:t>
      </w:r>
      <w:r>
        <w:rPr>
          <w:rFonts w:eastAsiaTheme="minorHAnsi"/>
          <w:sz w:val="26"/>
          <w:szCs w:val="26"/>
          <w:lang w:eastAsia="en-US"/>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объекты индивидуального гаражного назначения - 1 этаж; объекты гаражного назначения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- 9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645F29" w:rsidRDefault="00645F29" w:rsidP="00645F29">
      <w:pPr>
        <w:autoSpaceDE w:val="0"/>
        <w:autoSpaceDN w:val="0"/>
        <w:adjustRightInd w:val="0"/>
        <w:ind w:firstLine="709"/>
        <w:jc w:val="both"/>
        <w:rPr>
          <w:sz w:val="26"/>
          <w:szCs w:val="26"/>
        </w:rPr>
      </w:pPr>
      <w:r w:rsidRPr="003C7D22">
        <w:rPr>
          <w:sz w:val="26"/>
          <w:szCs w:val="26"/>
        </w:rPr>
        <w:t>Имеются технические условия</w:t>
      </w:r>
      <w:r>
        <w:rPr>
          <w:sz w:val="26"/>
          <w:szCs w:val="26"/>
        </w:rPr>
        <w:t xml:space="preserve"> № ТУ-52-ТС-2018 от 25.05.2018</w:t>
      </w:r>
      <w:r w:rsidRPr="003C7D22">
        <w:rPr>
          <w:sz w:val="26"/>
          <w:szCs w:val="26"/>
        </w:rPr>
        <w:t xml:space="preserve"> на подключение к </w:t>
      </w:r>
      <w:r>
        <w:rPr>
          <w:sz w:val="26"/>
          <w:szCs w:val="26"/>
        </w:rPr>
        <w:t xml:space="preserve">централизованным системам </w:t>
      </w:r>
      <w:r w:rsidRPr="004801F8">
        <w:rPr>
          <w:sz w:val="26"/>
          <w:szCs w:val="26"/>
          <w:u w:val="single"/>
        </w:rPr>
        <w:t>теплоснабжения</w:t>
      </w:r>
      <w:r w:rsidRPr="003C7D22">
        <w:rPr>
          <w:sz w:val="26"/>
          <w:szCs w:val="26"/>
        </w:rPr>
        <w:t>.</w:t>
      </w:r>
      <w:r>
        <w:rPr>
          <w:sz w:val="26"/>
          <w:szCs w:val="26"/>
        </w:rPr>
        <w:t xml:space="preserve"> Возможная точка подключения к </w:t>
      </w:r>
      <w:r>
        <w:rPr>
          <w:sz w:val="26"/>
          <w:szCs w:val="26"/>
        </w:rPr>
        <w:lastRenderedPageBreak/>
        <w:t xml:space="preserve">централизованной системе </w:t>
      </w:r>
      <w:r w:rsidRPr="004801F8">
        <w:rPr>
          <w:sz w:val="26"/>
          <w:szCs w:val="26"/>
        </w:rPr>
        <w:t>теплоснабжения</w:t>
      </w:r>
      <w:r>
        <w:rPr>
          <w:sz w:val="26"/>
          <w:szCs w:val="26"/>
        </w:rPr>
        <w:t xml:space="preserve"> АО «НТЭК»: на участке тепловой сети 2Ду 700 мм через сети потребителя. Максимальная нагрузка в точке подключения 0,015 Гкал/час. 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теплоснабжения.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645F29" w:rsidRDefault="00645F29" w:rsidP="00645F29">
      <w:pPr>
        <w:autoSpaceDE w:val="0"/>
        <w:autoSpaceDN w:val="0"/>
        <w:adjustRightInd w:val="0"/>
        <w:ind w:firstLine="709"/>
        <w:jc w:val="both"/>
        <w:rPr>
          <w:sz w:val="26"/>
          <w:szCs w:val="26"/>
        </w:rPr>
      </w:pPr>
      <w:r w:rsidRPr="003C7D22">
        <w:rPr>
          <w:sz w:val="26"/>
          <w:szCs w:val="26"/>
        </w:rPr>
        <w:t>Имеются технические условия</w:t>
      </w:r>
      <w:r>
        <w:rPr>
          <w:sz w:val="26"/>
          <w:szCs w:val="26"/>
        </w:rPr>
        <w:t xml:space="preserve"> № ТУ-25-ВО-2018 от 25.05.2018</w:t>
      </w:r>
      <w:r w:rsidRPr="003C7D22">
        <w:rPr>
          <w:sz w:val="26"/>
          <w:szCs w:val="26"/>
        </w:rPr>
        <w:t xml:space="preserve"> на подключение к </w:t>
      </w:r>
      <w:r>
        <w:rPr>
          <w:sz w:val="26"/>
          <w:szCs w:val="26"/>
        </w:rPr>
        <w:t xml:space="preserve">централизованным системам </w:t>
      </w:r>
      <w:r>
        <w:rPr>
          <w:sz w:val="26"/>
          <w:szCs w:val="26"/>
          <w:u w:val="single"/>
        </w:rPr>
        <w:t>водоотведения</w:t>
      </w:r>
      <w:r w:rsidRPr="003C7D22">
        <w:rPr>
          <w:sz w:val="26"/>
          <w:szCs w:val="26"/>
        </w:rPr>
        <w:t>.</w:t>
      </w:r>
      <w:r>
        <w:rPr>
          <w:sz w:val="26"/>
          <w:szCs w:val="26"/>
        </w:rPr>
        <w:t xml:space="preserve"> Возможная точка подключения к централизованной системе водоотведения «Норильскэнерго» - филиала ПАО «ГМК «Норильский никель»: участок трубопровода водоотведения Ду300 мм в районе</w:t>
      </w:r>
      <w:r>
        <w:rPr>
          <w:sz w:val="26"/>
          <w:szCs w:val="26"/>
        </w:rPr>
        <w:br/>
        <w:t>ул. Октябрьская через сети абонента. Максимальная нагрузка в точке подключения: 1,0 м</w:t>
      </w:r>
      <w:r>
        <w:rPr>
          <w:sz w:val="26"/>
          <w:szCs w:val="26"/>
          <w:vertAlign w:val="superscript"/>
        </w:rPr>
        <w:t>3</w:t>
      </w:r>
      <w:r>
        <w:rPr>
          <w:sz w:val="26"/>
          <w:szCs w:val="26"/>
        </w:rPr>
        <w:t>/час. 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водоотведения.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645F29" w:rsidRDefault="00645F29" w:rsidP="00645F29">
      <w:pPr>
        <w:autoSpaceDE w:val="0"/>
        <w:autoSpaceDN w:val="0"/>
        <w:adjustRightInd w:val="0"/>
        <w:ind w:firstLine="709"/>
        <w:jc w:val="both"/>
        <w:rPr>
          <w:sz w:val="26"/>
          <w:szCs w:val="26"/>
        </w:rPr>
      </w:pPr>
      <w:r>
        <w:rPr>
          <w:sz w:val="26"/>
          <w:szCs w:val="26"/>
        </w:rPr>
        <w:t>Согласно письму</w:t>
      </w:r>
      <w:r w:rsidRPr="00F603B5">
        <w:rPr>
          <w:sz w:val="26"/>
          <w:szCs w:val="26"/>
        </w:rPr>
        <w:t xml:space="preserve"> от </w:t>
      </w:r>
      <w:r>
        <w:rPr>
          <w:sz w:val="26"/>
          <w:szCs w:val="26"/>
        </w:rPr>
        <w:t>28.05.2018</w:t>
      </w:r>
      <w:r w:rsidRPr="00F603B5">
        <w:rPr>
          <w:sz w:val="26"/>
          <w:szCs w:val="26"/>
        </w:rPr>
        <w:t xml:space="preserve"> № </w:t>
      </w:r>
      <w:r>
        <w:rPr>
          <w:sz w:val="26"/>
          <w:szCs w:val="26"/>
        </w:rPr>
        <w:t xml:space="preserve">НЭ-48/3309 </w:t>
      </w:r>
      <w:r w:rsidRPr="00F603B5">
        <w:rPr>
          <w:sz w:val="26"/>
          <w:szCs w:val="26"/>
        </w:rPr>
        <w:t xml:space="preserve">сети </w:t>
      </w:r>
      <w:r>
        <w:rPr>
          <w:sz w:val="26"/>
          <w:szCs w:val="26"/>
        </w:rPr>
        <w:t>хозяйственно-питьевого водоснабжения АО «НТЭК»</w:t>
      </w:r>
      <w:r w:rsidRPr="00F603B5">
        <w:rPr>
          <w:sz w:val="26"/>
          <w:szCs w:val="26"/>
        </w:rPr>
        <w:t xml:space="preserve"> в районе расположения данного земельного участка отсутствуют</w:t>
      </w:r>
      <w:r>
        <w:rPr>
          <w:sz w:val="26"/>
          <w:szCs w:val="26"/>
        </w:rPr>
        <w:t>.</w:t>
      </w:r>
    </w:p>
    <w:p w:rsidR="00645F29" w:rsidRDefault="00645F29" w:rsidP="00645F29">
      <w:pPr>
        <w:autoSpaceDE w:val="0"/>
        <w:autoSpaceDN w:val="0"/>
        <w:adjustRightInd w:val="0"/>
        <w:ind w:firstLine="709"/>
        <w:jc w:val="both"/>
        <w:rPr>
          <w:sz w:val="26"/>
          <w:szCs w:val="26"/>
        </w:rPr>
      </w:pPr>
      <w:r w:rsidRPr="007A6A6C">
        <w:rPr>
          <w:sz w:val="26"/>
          <w:szCs w:val="26"/>
        </w:rPr>
        <w:t xml:space="preserve">Плата за подключение (технологическое присоединение) будет взиматься </w:t>
      </w:r>
      <w:proofErr w:type="spellStart"/>
      <w:r w:rsidRPr="007A6A6C">
        <w:rPr>
          <w:sz w:val="26"/>
          <w:szCs w:val="26"/>
        </w:rPr>
        <w:t>ресурсоснабжающими</w:t>
      </w:r>
      <w:proofErr w:type="spellEnd"/>
      <w:r w:rsidRPr="007A6A6C">
        <w:rPr>
          <w:sz w:val="26"/>
          <w:szCs w:val="26"/>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645F29" w:rsidRDefault="00645F29" w:rsidP="00645F29">
      <w:pPr>
        <w:autoSpaceDE w:val="0"/>
        <w:autoSpaceDN w:val="0"/>
        <w:adjustRightInd w:val="0"/>
        <w:ind w:firstLine="709"/>
        <w:jc w:val="both"/>
        <w:rPr>
          <w:sz w:val="26"/>
          <w:szCs w:val="26"/>
        </w:rPr>
      </w:pPr>
      <w:r w:rsidRPr="007A6A6C">
        <w:rPr>
          <w:sz w:val="26"/>
          <w:szCs w:val="26"/>
        </w:rPr>
        <w:t xml:space="preserve">В соответствии с приказом </w:t>
      </w:r>
      <w:r>
        <w:rPr>
          <w:sz w:val="26"/>
          <w:szCs w:val="26"/>
        </w:rPr>
        <w:t>Региональной энергетической комиссии</w:t>
      </w:r>
      <w:r w:rsidRPr="00F603B5">
        <w:rPr>
          <w:sz w:val="26"/>
          <w:szCs w:val="26"/>
        </w:rPr>
        <w:t xml:space="preserve"> Красноярс</w:t>
      </w:r>
      <w:r>
        <w:rPr>
          <w:sz w:val="26"/>
          <w:szCs w:val="26"/>
        </w:rPr>
        <w:t>кого края</w:t>
      </w:r>
      <w:r w:rsidRPr="007A6A6C">
        <w:rPr>
          <w:sz w:val="26"/>
          <w:szCs w:val="26"/>
        </w:rPr>
        <w:t xml:space="preserve"> от </w:t>
      </w:r>
      <w:r>
        <w:rPr>
          <w:sz w:val="26"/>
          <w:szCs w:val="26"/>
        </w:rPr>
        <w:t>19.12.2017</w:t>
      </w:r>
      <w:r w:rsidRPr="007A6A6C">
        <w:rPr>
          <w:sz w:val="26"/>
          <w:szCs w:val="26"/>
        </w:rPr>
        <w:t xml:space="preserve"> № </w:t>
      </w:r>
      <w:r>
        <w:rPr>
          <w:sz w:val="26"/>
          <w:szCs w:val="26"/>
        </w:rPr>
        <w:t>631</w:t>
      </w:r>
      <w:r w:rsidRPr="007A6A6C">
        <w:rPr>
          <w:sz w:val="26"/>
          <w:szCs w:val="26"/>
        </w:rPr>
        <w:t>-</w:t>
      </w:r>
      <w:r>
        <w:rPr>
          <w:sz w:val="26"/>
          <w:szCs w:val="26"/>
        </w:rPr>
        <w:t xml:space="preserve">п «Об установлении акционерному обществу «Норильско-Таймырская энергетическая компания» (г. Норильск, ИНН 2457058356) платы за подключение к системе теплоснабжения города Норильска», тариф на подключение к системе </w:t>
      </w:r>
      <w:r w:rsidRPr="007B2086">
        <w:rPr>
          <w:sz w:val="26"/>
          <w:szCs w:val="26"/>
          <w:u w:val="single"/>
        </w:rPr>
        <w:t>теплоснабжения</w:t>
      </w:r>
      <w:r>
        <w:rPr>
          <w:sz w:val="26"/>
          <w:szCs w:val="26"/>
        </w:rPr>
        <w:t xml:space="preserve"> составляет: 550,0 руб. (в </w:t>
      </w:r>
      <w:proofErr w:type="spellStart"/>
      <w:r>
        <w:rPr>
          <w:sz w:val="26"/>
          <w:szCs w:val="26"/>
        </w:rPr>
        <w:t>т.ч</w:t>
      </w:r>
      <w:proofErr w:type="spellEnd"/>
      <w:r>
        <w:rPr>
          <w:sz w:val="26"/>
          <w:szCs w:val="26"/>
        </w:rPr>
        <w:t>. НДС) при подключаемой тепловой нагрузке не более 0,1 Гкал/час; 630,865 тыс. руб./Гкал/час (без учета НДС) при подключаемой тепловой нагрузке более 0,1 Гкал/час и не более 1,5 Гкал/час</w:t>
      </w:r>
      <w:r w:rsidRPr="007A6A6C">
        <w:rPr>
          <w:sz w:val="26"/>
          <w:szCs w:val="26"/>
        </w:rPr>
        <w:t>.</w:t>
      </w:r>
      <w:r>
        <w:rPr>
          <w:sz w:val="26"/>
          <w:szCs w:val="26"/>
        </w:rPr>
        <w:t xml:space="preserve"> Указанный тариф действует по 31.12.2018. </w:t>
      </w:r>
      <w:r w:rsidRPr="007A6A6C">
        <w:rPr>
          <w:sz w:val="26"/>
          <w:szCs w:val="26"/>
        </w:rPr>
        <w:t>Тарифы на подключение к сетям инженерно-технического обеспечения в сфере подключени</w:t>
      </w:r>
      <w:r>
        <w:rPr>
          <w:sz w:val="26"/>
          <w:szCs w:val="26"/>
        </w:rPr>
        <w:t>я</w:t>
      </w:r>
      <w:r w:rsidRPr="007A6A6C">
        <w:rPr>
          <w:sz w:val="26"/>
          <w:szCs w:val="26"/>
        </w:rPr>
        <w:t xml:space="preserve"> к системе </w:t>
      </w:r>
      <w:r w:rsidRPr="00717B95">
        <w:rPr>
          <w:sz w:val="26"/>
          <w:szCs w:val="26"/>
        </w:rPr>
        <w:t>теплоснабжения</w:t>
      </w:r>
      <w:r w:rsidRPr="007A6A6C">
        <w:rPr>
          <w:sz w:val="26"/>
          <w:szCs w:val="26"/>
        </w:rPr>
        <w:t xml:space="preserve"> на 201</w:t>
      </w:r>
      <w:r>
        <w:rPr>
          <w:sz w:val="26"/>
          <w:szCs w:val="26"/>
        </w:rPr>
        <w:t>9</w:t>
      </w:r>
      <w:r w:rsidRPr="007A6A6C">
        <w:rPr>
          <w:sz w:val="26"/>
          <w:szCs w:val="26"/>
        </w:rPr>
        <w:t xml:space="preserve"> год для </w:t>
      </w:r>
      <w:r>
        <w:rPr>
          <w:sz w:val="26"/>
          <w:szCs w:val="26"/>
        </w:rPr>
        <w:t>АО «НТЭК»</w:t>
      </w:r>
      <w:r w:rsidRPr="007A6A6C">
        <w:rPr>
          <w:sz w:val="26"/>
          <w:szCs w:val="26"/>
        </w:rPr>
        <w:t xml:space="preserve"> не установлены.</w:t>
      </w:r>
    </w:p>
    <w:p w:rsidR="00645F29" w:rsidRDefault="00645F29" w:rsidP="00645F29">
      <w:pPr>
        <w:autoSpaceDE w:val="0"/>
        <w:autoSpaceDN w:val="0"/>
        <w:adjustRightInd w:val="0"/>
        <w:ind w:firstLine="709"/>
        <w:jc w:val="both"/>
        <w:rPr>
          <w:sz w:val="26"/>
          <w:szCs w:val="26"/>
        </w:rPr>
      </w:pPr>
      <w:r w:rsidRPr="007A6A6C">
        <w:rPr>
          <w:sz w:val="26"/>
          <w:szCs w:val="26"/>
        </w:rPr>
        <w:t>Тарифы на подключение к сетям инженерно-технического обеспечения в сфере подключени</w:t>
      </w:r>
      <w:r>
        <w:rPr>
          <w:sz w:val="26"/>
          <w:szCs w:val="26"/>
        </w:rPr>
        <w:t>я</w:t>
      </w:r>
      <w:r w:rsidRPr="007A6A6C">
        <w:rPr>
          <w:sz w:val="26"/>
          <w:szCs w:val="26"/>
        </w:rPr>
        <w:t xml:space="preserve"> к системе </w:t>
      </w:r>
      <w:r>
        <w:rPr>
          <w:sz w:val="26"/>
          <w:szCs w:val="26"/>
          <w:u w:val="single"/>
        </w:rPr>
        <w:t>водоотведения</w:t>
      </w:r>
      <w:r w:rsidRPr="007A6A6C">
        <w:rPr>
          <w:sz w:val="26"/>
          <w:szCs w:val="26"/>
        </w:rPr>
        <w:t xml:space="preserve"> на 201</w:t>
      </w:r>
      <w:r>
        <w:rPr>
          <w:sz w:val="26"/>
          <w:szCs w:val="26"/>
        </w:rPr>
        <w:t>9</w:t>
      </w:r>
      <w:r w:rsidRPr="007A6A6C">
        <w:rPr>
          <w:sz w:val="26"/>
          <w:szCs w:val="26"/>
        </w:rPr>
        <w:t xml:space="preserve"> год для </w:t>
      </w:r>
      <w:r>
        <w:rPr>
          <w:sz w:val="26"/>
          <w:szCs w:val="26"/>
        </w:rPr>
        <w:t>АО «НТЭК»</w:t>
      </w:r>
      <w:r w:rsidRPr="007A6A6C">
        <w:rPr>
          <w:sz w:val="26"/>
          <w:szCs w:val="26"/>
        </w:rPr>
        <w:t xml:space="preserve"> не установлены.</w:t>
      </w:r>
    </w:p>
    <w:p w:rsidR="00645F29" w:rsidRPr="006469B0" w:rsidRDefault="00645F29" w:rsidP="00645F29">
      <w:pPr>
        <w:tabs>
          <w:tab w:val="left" w:pos="993"/>
          <w:tab w:val="left" w:pos="1134"/>
        </w:tabs>
        <w:ind w:firstLine="709"/>
        <w:jc w:val="both"/>
        <w:rPr>
          <w:sz w:val="26"/>
          <w:szCs w:val="26"/>
        </w:rPr>
      </w:pPr>
      <w:r w:rsidRPr="006469B0">
        <w:rPr>
          <w:sz w:val="26"/>
          <w:szCs w:val="26"/>
        </w:rPr>
        <w:t>Использование земельного участка - без права изменения целевого и разрешенного использования земельного участка.</w:t>
      </w:r>
    </w:p>
    <w:p w:rsidR="00340DA9" w:rsidRPr="006469B0" w:rsidRDefault="00C17576" w:rsidP="002F67F3">
      <w:pPr>
        <w:autoSpaceDE w:val="0"/>
        <w:autoSpaceDN w:val="0"/>
        <w:adjustRightInd w:val="0"/>
        <w:ind w:firstLine="709"/>
        <w:jc w:val="both"/>
        <w:rPr>
          <w:sz w:val="26"/>
          <w:szCs w:val="26"/>
        </w:rPr>
      </w:pPr>
      <w:r w:rsidRPr="006469B0">
        <w:rPr>
          <w:b/>
          <w:sz w:val="26"/>
          <w:szCs w:val="26"/>
        </w:rPr>
        <w:t xml:space="preserve">– Лот № </w:t>
      </w:r>
      <w:r w:rsidR="00505BAE">
        <w:rPr>
          <w:b/>
          <w:sz w:val="26"/>
          <w:szCs w:val="26"/>
        </w:rPr>
        <w:t>5</w:t>
      </w:r>
      <w:r w:rsidRPr="006469B0">
        <w:rPr>
          <w:b/>
          <w:sz w:val="26"/>
          <w:szCs w:val="26"/>
        </w:rPr>
        <w:t>:</w:t>
      </w:r>
      <w:r w:rsidRPr="006469B0">
        <w:rPr>
          <w:sz w:val="26"/>
          <w:szCs w:val="26"/>
        </w:rPr>
        <w:t xml:space="preserve"> </w:t>
      </w:r>
      <w:r w:rsidR="00340DA9" w:rsidRPr="006469B0">
        <w:rPr>
          <w:sz w:val="26"/>
          <w:szCs w:val="26"/>
        </w:rPr>
        <w:t>Земельный участок с кадастровым номером 24:55:</w:t>
      </w:r>
      <w:r w:rsidR="006469B0" w:rsidRPr="006469B0">
        <w:rPr>
          <w:sz w:val="26"/>
          <w:szCs w:val="26"/>
        </w:rPr>
        <w:t>0403005</w:t>
      </w:r>
      <w:r w:rsidR="00340DA9" w:rsidRPr="006469B0">
        <w:rPr>
          <w:sz w:val="26"/>
          <w:szCs w:val="26"/>
        </w:rPr>
        <w:t>:</w:t>
      </w:r>
      <w:r w:rsidR="006469B0" w:rsidRPr="006469B0">
        <w:rPr>
          <w:sz w:val="26"/>
          <w:szCs w:val="26"/>
        </w:rPr>
        <w:t>2470,</w:t>
      </w:r>
      <w:r w:rsidR="00340DA9" w:rsidRPr="006469B0">
        <w:rPr>
          <w:sz w:val="26"/>
          <w:szCs w:val="26"/>
        </w:rPr>
        <w:t xml:space="preserve"> площадью </w:t>
      </w:r>
      <w:r w:rsidR="006469B0" w:rsidRPr="006469B0">
        <w:rPr>
          <w:sz w:val="26"/>
          <w:szCs w:val="26"/>
        </w:rPr>
        <w:t>521</w:t>
      </w:r>
      <w:r w:rsidR="00340DA9" w:rsidRPr="006469B0">
        <w:rPr>
          <w:sz w:val="26"/>
          <w:szCs w:val="26"/>
        </w:rPr>
        <w:t xml:space="preserve"> кв.м, расположенный по адресу: </w:t>
      </w:r>
      <w:r w:rsidR="006469B0" w:rsidRPr="006469B0">
        <w:rPr>
          <w:sz w:val="26"/>
          <w:szCs w:val="26"/>
        </w:rPr>
        <w:t>Российская Федерация, Красноярский край, городской округ город Норильск, улица Октябрьская, № 31Б/1</w:t>
      </w:r>
      <w:r w:rsidR="00340DA9" w:rsidRPr="006469B0">
        <w:rPr>
          <w:sz w:val="26"/>
          <w:szCs w:val="26"/>
        </w:rPr>
        <w:t xml:space="preserve">, </w:t>
      </w:r>
      <w:r w:rsidR="005D797F" w:rsidRPr="006469B0">
        <w:rPr>
          <w:sz w:val="26"/>
          <w:szCs w:val="26"/>
        </w:rPr>
        <w:t xml:space="preserve">с видом разрешенного использования – </w:t>
      </w:r>
      <w:r w:rsidR="006469B0" w:rsidRPr="006469B0">
        <w:rPr>
          <w:sz w:val="26"/>
          <w:szCs w:val="26"/>
        </w:rPr>
        <w:t>обслуживание автотранспорта</w:t>
      </w:r>
      <w:r w:rsidR="005D797F" w:rsidRPr="006469B0">
        <w:rPr>
          <w:sz w:val="26"/>
          <w:szCs w:val="26"/>
        </w:rPr>
        <w:t xml:space="preserve">, </w:t>
      </w:r>
      <w:r w:rsidR="006469B0" w:rsidRPr="006469B0">
        <w:rPr>
          <w:sz w:val="26"/>
          <w:szCs w:val="26"/>
        </w:rPr>
        <w:t>для размещения постоянного гаража с несколькими стояночными местами</w:t>
      </w:r>
      <w:r w:rsidR="00340DA9" w:rsidRPr="006469B0">
        <w:rPr>
          <w:sz w:val="26"/>
          <w:szCs w:val="26"/>
        </w:rPr>
        <w:t>.</w:t>
      </w:r>
    </w:p>
    <w:p w:rsidR="005D797F" w:rsidRPr="006469B0" w:rsidRDefault="00340DA9" w:rsidP="005D797F">
      <w:pPr>
        <w:tabs>
          <w:tab w:val="left" w:pos="993"/>
          <w:tab w:val="left" w:pos="1134"/>
        </w:tabs>
        <w:ind w:firstLine="709"/>
        <w:jc w:val="both"/>
        <w:rPr>
          <w:sz w:val="26"/>
          <w:szCs w:val="26"/>
        </w:rPr>
      </w:pPr>
      <w:r w:rsidRPr="006469B0">
        <w:rPr>
          <w:sz w:val="26"/>
          <w:szCs w:val="26"/>
        </w:rPr>
        <w:t xml:space="preserve">Границы земельного участка определены в </w:t>
      </w:r>
      <w:r w:rsidR="00FC19CF" w:rsidRPr="006469B0">
        <w:rPr>
          <w:sz w:val="26"/>
          <w:szCs w:val="26"/>
        </w:rPr>
        <w:t>ЕГРН</w:t>
      </w:r>
      <w:r w:rsidRPr="006469B0">
        <w:rPr>
          <w:sz w:val="26"/>
          <w:szCs w:val="26"/>
        </w:rPr>
        <w:t xml:space="preserve"> и являются общедоступной информацией, размещенной на портале Росреестра (</w:t>
      </w:r>
      <w:hyperlink r:id="rId13" w:history="1">
        <w:r w:rsidRPr="006469B0">
          <w:rPr>
            <w:rStyle w:val="a7"/>
            <w:color w:val="auto"/>
            <w:sz w:val="26"/>
            <w:szCs w:val="26"/>
          </w:rPr>
          <w:t>https://rosreestr.ru</w:t>
        </w:r>
      </w:hyperlink>
      <w:r w:rsidRPr="006469B0">
        <w:rPr>
          <w:sz w:val="26"/>
          <w:szCs w:val="26"/>
        </w:rPr>
        <w:t xml:space="preserve">) в разделах </w:t>
      </w:r>
      <w:r w:rsidRPr="006469B0">
        <w:rPr>
          <w:sz w:val="26"/>
          <w:szCs w:val="26"/>
        </w:rPr>
        <w:lastRenderedPageBreak/>
        <w:t xml:space="preserve">«Справочная информация по объектам недвижимости в режиме </w:t>
      </w:r>
      <w:proofErr w:type="spellStart"/>
      <w:r w:rsidRPr="006469B0">
        <w:rPr>
          <w:sz w:val="26"/>
          <w:szCs w:val="26"/>
        </w:rPr>
        <w:t>online</w:t>
      </w:r>
      <w:proofErr w:type="spellEnd"/>
      <w:r w:rsidRPr="006469B0">
        <w:rPr>
          <w:sz w:val="26"/>
          <w:szCs w:val="26"/>
        </w:rPr>
        <w:t xml:space="preserve">» и «Публичная кадастровая карта»; категория земли - </w:t>
      </w:r>
      <w:r w:rsidR="006469B0" w:rsidRPr="006469B0">
        <w:rPr>
          <w:sz w:val="26"/>
          <w:szCs w:val="26"/>
        </w:rPr>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6469B0">
        <w:rPr>
          <w:sz w:val="26"/>
          <w:szCs w:val="26"/>
        </w:rPr>
        <w:t>, разрешенный вид использования «</w:t>
      </w:r>
      <w:r w:rsidR="006469B0" w:rsidRPr="006469B0">
        <w:rPr>
          <w:sz w:val="26"/>
          <w:szCs w:val="26"/>
        </w:rPr>
        <w:t>обслуживание автотранспорта</w:t>
      </w:r>
      <w:r w:rsidRPr="006469B0">
        <w:rPr>
          <w:sz w:val="26"/>
          <w:szCs w:val="26"/>
        </w:rPr>
        <w:t xml:space="preserve">». </w:t>
      </w:r>
      <w:r w:rsidR="005D797F" w:rsidRPr="006469B0">
        <w:rPr>
          <w:sz w:val="26"/>
          <w:szCs w:val="26"/>
        </w:rPr>
        <w:t>Земельный участок не обременен правами третьих лиц, свободен от объектов капитального строительства.</w:t>
      </w:r>
    </w:p>
    <w:p w:rsidR="006469B0" w:rsidRPr="00E82118" w:rsidRDefault="006469B0" w:rsidP="006469B0">
      <w:pPr>
        <w:autoSpaceDE w:val="0"/>
        <w:autoSpaceDN w:val="0"/>
        <w:adjustRightInd w:val="0"/>
        <w:ind w:firstLine="709"/>
        <w:jc w:val="both"/>
        <w:rPr>
          <w:sz w:val="26"/>
        </w:rPr>
      </w:pPr>
      <w:r>
        <w:rPr>
          <w:sz w:val="26"/>
          <w:szCs w:val="26"/>
        </w:rPr>
        <w:t>В соответствии с распоряжением Администрации города Норильска от 19.06.2018 № 3273, з</w:t>
      </w:r>
      <w:r w:rsidRPr="00276371">
        <w:rPr>
          <w:sz w:val="26"/>
          <w:szCs w:val="26"/>
        </w:rPr>
        <w:t>емельный участок</w:t>
      </w:r>
      <w:r>
        <w:rPr>
          <w:sz w:val="26"/>
          <w:szCs w:val="26"/>
        </w:rPr>
        <w:t xml:space="preserve"> </w:t>
      </w:r>
      <w:r w:rsidRPr="004872A0">
        <w:rPr>
          <w:sz w:val="26"/>
          <w:szCs w:val="26"/>
        </w:rPr>
        <w:t>находится</w:t>
      </w:r>
      <w:r>
        <w:rPr>
          <w:sz w:val="26"/>
          <w:szCs w:val="26"/>
        </w:rPr>
        <w:t xml:space="preserve"> в санитарно-защитной зоне Цементного завода ЗФ ПАО «ГМК «Норильский никель», </w:t>
      </w:r>
      <w:r w:rsidRPr="00D21A25">
        <w:rPr>
          <w:sz w:val="26"/>
          <w:szCs w:val="26"/>
        </w:rPr>
        <w:t>в связи с чем имеет ограничения в</w:t>
      </w:r>
      <w:r w:rsidRPr="004872A0">
        <w:rPr>
          <w:sz w:val="26"/>
          <w:szCs w:val="26"/>
        </w:rPr>
        <w:t xml:space="preserve"> использовании</w:t>
      </w:r>
      <w:r>
        <w:rPr>
          <w:sz w:val="26"/>
          <w:szCs w:val="26"/>
        </w:rPr>
        <w:t xml:space="preserve">, установленные </w:t>
      </w:r>
      <w:r w:rsidRPr="002B5AD6">
        <w:rPr>
          <w:rFonts w:eastAsiaTheme="minorHAnsi"/>
          <w:bCs/>
          <w:sz w:val="26"/>
          <w:szCs w:val="26"/>
          <w:lang w:eastAsia="en-US"/>
        </w:rPr>
        <w:t>Правилами установления санитарно-защитных зон и использования земельных участков, расположенных в границах санитарно-защитных зон</w:t>
      </w:r>
      <w:r>
        <w:rPr>
          <w:rFonts w:eastAsiaTheme="minorHAnsi"/>
          <w:bCs/>
          <w:sz w:val="26"/>
          <w:szCs w:val="26"/>
          <w:lang w:eastAsia="en-US"/>
        </w:rPr>
        <w:t xml:space="preserve">, </w:t>
      </w:r>
      <w:r w:rsidRPr="00E82118">
        <w:rPr>
          <w:rFonts w:eastAsiaTheme="minorHAnsi"/>
          <w:bCs/>
          <w:sz w:val="26"/>
          <w:szCs w:val="26"/>
          <w:lang w:eastAsia="en-US"/>
        </w:rPr>
        <w:t xml:space="preserve">утвержденными </w:t>
      </w:r>
      <w:r w:rsidRPr="00E82118">
        <w:rPr>
          <w:rFonts w:eastAsiaTheme="minorHAnsi"/>
          <w:sz w:val="26"/>
          <w:szCs w:val="26"/>
          <w:lang w:eastAsia="en-US"/>
        </w:rPr>
        <w:t>Постановлением Правительства РФ от 03.03.2018 № 222</w:t>
      </w:r>
      <w:r w:rsidRPr="00E82118">
        <w:rPr>
          <w:sz w:val="26"/>
        </w:rPr>
        <w:t xml:space="preserve">. </w:t>
      </w:r>
    </w:p>
    <w:p w:rsidR="006469B0" w:rsidRDefault="006469B0" w:rsidP="006469B0">
      <w:pPr>
        <w:tabs>
          <w:tab w:val="left" w:pos="993"/>
          <w:tab w:val="left" w:pos="1134"/>
        </w:tabs>
        <w:ind w:firstLine="709"/>
        <w:jc w:val="both"/>
        <w:rPr>
          <w:rFonts w:eastAsiaTheme="minorHAnsi"/>
          <w:sz w:val="26"/>
          <w:szCs w:val="26"/>
          <w:lang w:eastAsia="en-US"/>
        </w:rPr>
      </w:pPr>
      <w:r w:rsidRPr="00667836">
        <w:rPr>
          <w:sz w:val="26"/>
          <w:szCs w:val="26"/>
        </w:rPr>
        <w:t xml:space="preserve">Земельный участок входит в территориальную зону: зона </w:t>
      </w:r>
      <w:r>
        <w:rPr>
          <w:sz w:val="26"/>
          <w:szCs w:val="26"/>
        </w:rPr>
        <w:t>производственных объектов</w:t>
      </w:r>
      <w:r w:rsidRPr="00667836">
        <w:rPr>
          <w:sz w:val="26"/>
          <w:szCs w:val="26"/>
        </w:rPr>
        <w:t xml:space="preserve"> (</w:t>
      </w:r>
      <w:r>
        <w:rPr>
          <w:sz w:val="26"/>
          <w:szCs w:val="26"/>
        </w:rPr>
        <w:t>ПП), для которой в</w:t>
      </w:r>
      <w:r>
        <w:rPr>
          <w:rFonts w:eastAsiaTheme="minorHAnsi"/>
          <w:sz w:val="26"/>
          <w:szCs w:val="26"/>
          <w:lang w:eastAsia="en-US"/>
        </w:rPr>
        <w:t xml:space="preserve">ид разрешенного </w:t>
      </w:r>
      <w:r w:rsidRPr="00354DC4">
        <w:rPr>
          <w:rFonts w:eastAsiaTheme="minorHAnsi"/>
          <w:sz w:val="26"/>
          <w:szCs w:val="26"/>
          <w:lang w:eastAsia="en-US"/>
        </w:rPr>
        <w:t>использования «</w:t>
      </w:r>
      <w:r w:rsidRPr="006469B0">
        <w:rPr>
          <w:sz w:val="26"/>
          <w:szCs w:val="26"/>
        </w:rPr>
        <w:t>обслуживание автотранспорта</w:t>
      </w:r>
      <w:r w:rsidRPr="00354DC4">
        <w:rPr>
          <w:rFonts w:eastAsiaTheme="minorHAnsi"/>
          <w:sz w:val="26"/>
          <w:szCs w:val="26"/>
          <w:lang w:eastAsia="en-US"/>
        </w:rPr>
        <w:t xml:space="preserve">» относится к </w:t>
      </w:r>
      <w:r>
        <w:rPr>
          <w:rFonts w:eastAsiaTheme="minorHAnsi"/>
          <w:sz w:val="26"/>
          <w:szCs w:val="26"/>
          <w:lang w:eastAsia="en-US"/>
        </w:rPr>
        <w:t>основным видам разрешенного использования.</w:t>
      </w:r>
    </w:p>
    <w:p w:rsidR="006469B0" w:rsidRDefault="006469B0" w:rsidP="006469B0">
      <w:pPr>
        <w:autoSpaceDE w:val="0"/>
        <w:autoSpaceDN w:val="0"/>
        <w:adjustRightInd w:val="0"/>
        <w:ind w:firstLine="709"/>
        <w:jc w:val="both"/>
        <w:rPr>
          <w:rFonts w:eastAsiaTheme="minorHAnsi"/>
          <w:sz w:val="26"/>
          <w:szCs w:val="26"/>
          <w:lang w:eastAsia="en-US"/>
        </w:rPr>
      </w:pPr>
      <w:r w:rsidRPr="00E82118">
        <w:rPr>
          <w:sz w:val="26"/>
          <w:szCs w:val="26"/>
        </w:rPr>
        <w:t xml:space="preserve">Предельные параметры разрешенного строительства для соответствующей территориальной зоны (ПП) устанавливаются разделом 6 части </w:t>
      </w:r>
      <w:r w:rsidRPr="00E82118">
        <w:rPr>
          <w:sz w:val="26"/>
          <w:szCs w:val="26"/>
          <w:lang w:val="en-US"/>
        </w:rPr>
        <w:t>IV</w:t>
      </w:r>
      <w:r w:rsidRPr="00E82118">
        <w:rPr>
          <w:sz w:val="26"/>
          <w:szCs w:val="26"/>
        </w:rPr>
        <w:t xml:space="preserve"> Правил землепользования и застройки муниципального образования город Норильск,</w:t>
      </w:r>
      <w:r w:rsidRPr="00CB5CF4">
        <w:rPr>
          <w:sz w:val="26"/>
          <w:szCs w:val="26"/>
        </w:rPr>
        <w:t xml:space="preserve"> утвержденных решением Норильского городского Совета депутатов от 10.11.2009</w:t>
      </w:r>
      <w:r w:rsidRPr="00CB5CF4">
        <w:rPr>
          <w:sz w:val="26"/>
          <w:szCs w:val="26"/>
        </w:rPr>
        <w:br/>
        <w:t xml:space="preserve">№ 22-533. </w:t>
      </w:r>
      <w:r>
        <w:rPr>
          <w:rFonts w:eastAsiaTheme="minorHAnsi"/>
          <w:sz w:val="26"/>
          <w:szCs w:val="26"/>
          <w:lang w:eastAsia="en-US"/>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объекты индивидуального гаражного назначения - 1 этаж; объекты гаражного назначения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- 9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6469B0" w:rsidRDefault="006469B0" w:rsidP="006469B0">
      <w:pPr>
        <w:autoSpaceDE w:val="0"/>
        <w:autoSpaceDN w:val="0"/>
        <w:adjustRightInd w:val="0"/>
        <w:ind w:firstLine="709"/>
        <w:jc w:val="both"/>
        <w:rPr>
          <w:sz w:val="26"/>
          <w:szCs w:val="26"/>
        </w:rPr>
      </w:pPr>
      <w:r w:rsidRPr="003C7D22">
        <w:rPr>
          <w:sz w:val="26"/>
          <w:szCs w:val="26"/>
        </w:rPr>
        <w:t>Имеются технические условия</w:t>
      </w:r>
      <w:r>
        <w:rPr>
          <w:sz w:val="26"/>
          <w:szCs w:val="26"/>
        </w:rPr>
        <w:t xml:space="preserve"> № ТУ-42-ТС-2018 от 16.05.2018</w:t>
      </w:r>
      <w:r w:rsidRPr="003C7D22">
        <w:rPr>
          <w:sz w:val="26"/>
          <w:szCs w:val="26"/>
        </w:rPr>
        <w:t xml:space="preserve"> на подключение к </w:t>
      </w:r>
      <w:r>
        <w:rPr>
          <w:sz w:val="26"/>
          <w:szCs w:val="26"/>
        </w:rPr>
        <w:t xml:space="preserve">централизованным системам </w:t>
      </w:r>
      <w:r w:rsidRPr="004801F8">
        <w:rPr>
          <w:sz w:val="26"/>
          <w:szCs w:val="26"/>
          <w:u w:val="single"/>
        </w:rPr>
        <w:t>теплоснабжения</w:t>
      </w:r>
      <w:r w:rsidRPr="003C7D22">
        <w:rPr>
          <w:sz w:val="26"/>
          <w:szCs w:val="26"/>
        </w:rPr>
        <w:t>.</w:t>
      </w:r>
      <w:r>
        <w:rPr>
          <w:sz w:val="26"/>
          <w:szCs w:val="26"/>
        </w:rPr>
        <w:t xml:space="preserve"> Возможная точка подключения к централизованной системе </w:t>
      </w:r>
      <w:r w:rsidRPr="004801F8">
        <w:rPr>
          <w:sz w:val="26"/>
          <w:szCs w:val="26"/>
        </w:rPr>
        <w:t>теплоснабжения</w:t>
      </w:r>
      <w:r>
        <w:rPr>
          <w:sz w:val="26"/>
          <w:szCs w:val="26"/>
        </w:rPr>
        <w:t xml:space="preserve"> АО «НТЭК»: на участке тепловой сети 2Ду 700 мм через сети потребителя. Максимальная нагрузка в точке подключения 0,015 Гкал/час. 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теплоснабжения. Срок подключения объекта капитального строительства к сетям инженерно-технического обеспечения: не более 18 </w:t>
      </w:r>
      <w:r>
        <w:rPr>
          <w:sz w:val="26"/>
          <w:szCs w:val="26"/>
        </w:rPr>
        <w:lastRenderedPageBreak/>
        <w:t>месяцев со дня заключения договора о подключении (если более длительные сроки не указаны в заявлении Заявителя).</w:t>
      </w:r>
    </w:p>
    <w:p w:rsidR="006469B0" w:rsidRDefault="006469B0" w:rsidP="006469B0">
      <w:pPr>
        <w:autoSpaceDE w:val="0"/>
        <w:autoSpaceDN w:val="0"/>
        <w:adjustRightInd w:val="0"/>
        <w:ind w:firstLine="709"/>
        <w:jc w:val="both"/>
        <w:rPr>
          <w:sz w:val="26"/>
          <w:szCs w:val="26"/>
        </w:rPr>
      </w:pPr>
      <w:r w:rsidRPr="003C7D22">
        <w:rPr>
          <w:sz w:val="26"/>
          <w:szCs w:val="26"/>
        </w:rPr>
        <w:t>Имеются технические условия</w:t>
      </w:r>
      <w:r>
        <w:rPr>
          <w:sz w:val="26"/>
          <w:szCs w:val="26"/>
        </w:rPr>
        <w:t xml:space="preserve"> № ТУ-23-ВО-2018 от 16.05.2018</w:t>
      </w:r>
      <w:r w:rsidRPr="003C7D22">
        <w:rPr>
          <w:sz w:val="26"/>
          <w:szCs w:val="26"/>
        </w:rPr>
        <w:t xml:space="preserve"> на подключение к </w:t>
      </w:r>
      <w:r>
        <w:rPr>
          <w:sz w:val="26"/>
          <w:szCs w:val="26"/>
        </w:rPr>
        <w:t xml:space="preserve">централизованным системам </w:t>
      </w:r>
      <w:r>
        <w:rPr>
          <w:sz w:val="26"/>
          <w:szCs w:val="26"/>
          <w:u w:val="single"/>
        </w:rPr>
        <w:t>водоотведения</w:t>
      </w:r>
      <w:r w:rsidRPr="003C7D22">
        <w:rPr>
          <w:sz w:val="26"/>
          <w:szCs w:val="26"/>
        </w:rPr>
        <w:t>.</w:t>
      </w:r>
      <w:r>
        <w:rPr>
          <w:sz w:val="26"/>
          <w:szCs w:val="26"/>
        </w:rPr>
        <w:t xml:space="preserve"> Возможная точка подключения к централизованной системе водоотведения «Норильскэнерго» - филиала ПАО «ГМК «Норильский никель»: участок трубопровода водоотведения Ду300 мм в районе</w:t>
      </w:r>
      <w:r>
        <w:rPr>
          <w:sz w:val="26"/>
          <w:szCs w:val="26"/>
        </w:rPr>
        <w:br/>
        <w:t>ул. Октябрьская через сети абонента. Максимальная нагрузка в точке подключения:</w:t>
      </w:r>
      <w:r>
        <w:rPr>
          <w:sz w:val="26"/>
          <w:szCs w:val="26"/>
        </w:rPr>
        <w:br/>
        <w:t>0,5 м</w:t>
      </w:r>
      <w:r>
        <w:rPr>
          <w:sz w:val="26"/>
          <w:szCs w:val="26"/>
          <w:vertAlign w:val="superscript"/>
        </w:rPr>
        <w:t>3</w:t>
      </w:r>
      <w:r>
        <w:rPr>
          <w:sz w:val="26"/>
          <w:szCs w:val="26"/>
        </w:rPr>
        <w:t>/час. 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водоотведения.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6469B0" w:rsidRDefault="006469B0" w:rsidP="006469B0">
      <w:pPr>
        <w:autoSpaceDE w:val="0"/>
        <w:autoSpaceDN w:val="0"/>
        <w:adjustRightInd w:val="0"/>
        <w:ind w:firstLine="709"/>
        <w:jc w:val="both"/>
        <w:rPr>
          <w:sz w:val="26"/>
          <w:szCs w:val="26"/>
        </w:rPr>
      </w:pPr>
      <w:r>
        <w:rPr>
          <w:sz w:val="26"/>
          <w:szCs w:val="26"/>
        </w:rPr>
        <w:t>Согласно письму</w:t>
      </w:r>
      <w:r w:rsidRPr="00F603B5">
        <w:rPr>
          <w:sz w:val="26"/>
          <w:szCs w:val="26"/>
        </w:rPr>
        <w:t xml:space="preserve"> от </w:t>
      </w:r>
      <w:r>
        <w:rPr>
          <w:sz w:val="26"/>
          <w:szCs w:val="26"/>
        </w:rPr>
        <w:t>16.05.2018</w:t>
      </w:r>
      <w:r w:rsidRPr="00F603B5">
        <w:rPr>
          <w:sz w:val="26"/>
          <w:szCs w:val="26"/>
        </w:rPr>
        <w:t xml:space="preserve"> № </w:t>
      </w:r>
      <w:r>
        <w:rPr>
          <w:sz w:val="26"/>
          <w:szCs w:val="26"/>
        </w:rPr>
        <w:t xml:space="preserve">НЭ-48/3050 </w:t>
      </w:r>
      <w:r w:rsidRPr="00F603B5">
        <w:rPr>
          <w:sz w:val="26"/>
          <w:szCs w:val="26"/>
        </w:rPr>
        <w:t xml:space="preserve">сети </w:t>
      </w:r>
      <w:r>
        <w:rPr>
          <w:sz w:val="26"/>
          <w:szCs w:val="26"/>
        </w:rPr>
        <w:t>хозяйственно-питьевого водоснабжения АО «НТЭК»</w:t>
      </w:r>
      <w:r w:rsidRPr="00F603B5">
        <w:rPr>
          <w:sz w:val="26"/>
          <w:szCs w:val="26"/>
        </w:rPr>
        <w:t xml:space="preserve"> в районе расположения данного земельного участка отсутствуют</w:t>
      </w:r>
      <w:r>
        <w:rPr>
          <w:sz w:val="26"/>
          <w:szCs w:val="26"/>
        </w:rPr>
        <w:t>.</w:t>
      </w:r>
    </w:p>
    <w:p w:rsidR="006469B0" w:rsidRDefault="006469B0" w:rsidP="006469B0">
      <w:pPr>
        <w:autoSpaceDE w:val="0"/>
        <w:autoSpaceDN w:val="0"/>
        <w:adjustRightInd w:val="0"/>
        <w:ind w:firstLine="709"/>
        <w:jc w:val="both"/>
        <w:rPr>
          <w:sz w:val="26"/>
          <w:szCs w:val="26"/>
        </w:rPr>
      </w:pPr>
      <w:r w:rsidRPr="007A6A6C">
        <w:rPr>
          <w:sz w:val="26"/>
          <w:szCs w:val="26"/>
        </w:rPr>
        <w:t xml:space="preserve">Плата за подключение (технологическое присоединение) будет взиматься </w:t>
      </w:r>
      <w:proofErr w:type="spellStart"/>
      <w:r w:rsidRPr="007A6A6C">
        <w:rPr>
          <w:sz w:val="26"/>
          <w:szCs w:val="26"/>
        </w:rPr>
        <w:t>ресурсоснабжающими</w:t>
      </w:r>
      <w:proofErr w:type="spellEnd"/>
      <w:r w:rsidRPr="007A6A6C">
        <w:rPr>
          <w:sz w:val="26"/>
          <w:szCs w:val="26"/>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6469B0" w:rsidRDefault="006469B0" w:rsidP="006469B0">
      <w:pPr>
        <w:autoSpaceDE w:val="0"/>
        <w:autoSpaceDN w:val="0"/>
        <w:adjustRightInd w:val="0"/>
        <w:ind w:firstLine="709"/>
        <w:jc w:val="both"/>
        <w:rPr>
          <w:sz w:val="26"/>
          <w:szCs w:val="26"/>
        </w:rPr>
      </w:pPr>
      <w:r w:rsidRPr="007A6A6C">
        <w:rPr>
          <w:sz w:val="26"/>
          <w:szCs w:val="26"/>
        </w:rPr>
        <w:t xml:space="preserve">В соответствии с приказом </w:t>
      </w:r>
      <w:r>
        <w:rPr>
          <w:sz w:val="26"/>
          <w:szCs w:val="26"/>
        </w:rPr>
        <w:t>Региональной энергетической комиссии</w:t>
      </w:r>
      <w:r w:rsidRPr="00F603B5">
        <w:rPr>
          <w:sz w:val="26"/>
          <w:szCs w:val="26"/>
        </w:rPr>
        <w:t xml:space="preserve"> Красноярс</w:t>
      </w:r>
      <w:r>
        <w:rPr>
          <w:sz w:val="26"/>
          <w:szCs w:val="26"/>
        </w:rPr>
        <w:t>кого края</w:t>
      </w:r>
      <w:r w:rsidRPr="007A6A6C">
        <w:rPr>
          <w:sz w:val="26"/>
          <w:szCs w:val="26"/>
        </w:rPr>
        <w:t xml:space="preserve"> от </w:t>
      </w:r>
      <w:r>
        <w:rPr>
          <w:sz w:val="26"/>
          <w:szCs w:val="26"/>
        </w:rPr>
        <w:t>19.12.2017</w:t>
      </w:r>
      <w:r w:rsidRPr="007A6A6C">
        <w:rPr>
          <w:sz w:val="26"/>
          <w:szCs w:val="26"/>
        </w:rPr>
        <w:t xml:space="preserve"> № </w:t>
      </w:r>
      <w:r>
        <w:rPr>
          <w:sz w:val="26"/>
          <w:szCs w:val="26"/>
        </w:rPr>
        <w:t>631</w:t>
      </w:r>
      <w:r w:rsidRPr="007A6A6C">
        <w:rPr>
          <w:sz w:val="26"/>
          <w:szCs w:val="26"/>
        </w:rPr>
        <w:t>-</w:t>
      </w:r>
      <w:r>
        <w:rPr>
          <w:sz w:val="26"/>
          <w:szCs w:val="26"/>
        </w:rPr>
        <w:t xml:space="preserve">п «Об установлении акционерному обществу «Норильско-Таймырская энергетическая компания» (г. Норильск, ИНН 2457058356) платы за подключение к системе теплоснабжения города Норильска», тариф на подключение к системе </w:t>
      </w:r>
      <w:r w:rsidRPr="007B2086">
        <w:rPr>
          <w:sz w:val="26"/>
          <w:szCs w:val="26"/>
          <w:u w:val="single"/>
        </w:rPr>
        <w:t>теплоснабжения</w:t>
      </w:r>
      <w:r>
        <w:rPr>
          <w:sz w:val="26"/>
          <w:szCs w:val="26"/>
        </w:rPr>
        <w:t xml:space="preserve"> составляет: 550,0 руб. (в </w:t>
      </w:r>
      <w:proofErr w:type="spellStart"/>
      <w:r>
        <w:rPr>
          <w:sz w:val="26"/>
          <w:szCs w:val="26"/>
        </w:rPr>
        <w:t>т.ч</w:t>
      </w:r>
      <w:proofErr w:type="spellEnd"/>
      <w:r>
        <w:rPr>
          <w:sz w:val="26"/>
          <w:szCs w:val="26"/>
        </w:rPr>
        <w:t>. НДС) при подключаемой тепловой нагрузке не более 0,1 Гкал/час; 630,865 тыс. руб./Гкал/час (без учета НДС) при подключаемой тепловой нагрузке более 0,1 Гкал/час и не более 1,5 Гкал/час</w:t>
      </w:r>
      <w:r w:rsidRPr="007A6A6C">
        <w:rPr>
          <w:sz w:val="26"/>
          <w:szCs w:val="26"/>
        </w:rPr>
        <w:t>.</w:t>
      </w:r>
      <w:r>
        <w:rPr>
          <w:sz w:val="26"/>
          <w:szCs w:val="26"/>
        </w:rPr>
        <w:t xml:space="preserve"> Указанный тариф действует по 31.12.2018. </w:t>
      </w:r>
      <w:r w:rsidRPr="007A6A6C">
        <w:rPr>
          <w:sz w:val="26"/>
          <w:szCs w:val="26"/>
        </w:rPr>
        <w:t>Тарифы на подключение к сетям инженерно-технического обеспечения в сфере подключени</w:t>
      </w:r>
      <w:r>
        <w:rPr>
          <w:sz w:val="26"/>
          <w:szCs w:val="26"/>
        </w:rPr>
        <w:t>я</w:t>
      </w:r>
      <w:r w:rsidRPr="007A6A6C">
        <w:rPr>
          <w:sz w:val="26"/>
          <w:szCs w:val="26"/>
        </w:rPr>
        <w:t xml:space="preserve"> к системе </w:t>
      </w:r>
      <w:r w:rsidRPr="00717B95">
        <w:rPr>
          <w:sz w:val="26"/>
          <w:szCs w:val="26"/>
        </w:rPr>
        <w:t>теплоснабжения</w:t>
      </w:r>
      <w:r w:rsidRPr="007A6A6C">
        <w:rPr>
          <w:sz w:val="26"/>
          <w:szCs w:val="26"/>
        </w:rPr>
        <w:t xml:space="preserve"> на 201</w:t>
      </w:r>
      <w:r>
        <w:rPr>
          <w:sz w:val="26"/>
          <w:szCs w:val="26"/>
        </w:rPr>
        <w:t>9</w:t>
      </w:r>
      <w:r w:rsidRPr="007A6A6C">
        <w:rPr>
          <w:sz w:val="26"/>
          <w:szCs w:val="26"/>
        </w:rPr>
        <w:t xml:space="preserve"> год для </w:t>
      </w:r>
      <w:r>
        <w:rPr>
          <w:sz w:val="26"/>
          <w:szCs w:val="26"/>
        </w:rPr>
        <w:t>АО «НТЭК»</w:t>
      </w:r>
      <w:r w:rsidRPr="007A6A6C">
        <w:rPr>
          <w:sz w:val="26"/>
          <w:szCs w:val="26"/>
        </w:rPr>
        <w:t xml:space="preserve"> не установлены.</w:t>
      </w:r>
    </w:p>
    <w:p w:rsidR="006469B0" w:rsidRDefault="006469B0" w:rsidP="006469B0">
      <w:pPr>
        <w:autoSpaceDE w:val="0"/>
        <w:autoSpaceDN w:val="0"/>
        <w:adjustRightInd w:val="0"/>
        <w:ind w:firstLine="709"/>
        <w:jc w:val="both"/>
        <w:rPr>
          <w:sz w:val="26"/>
          <w:szCs w:val="26"/>
        </w:rPr>
      </w:pPr>
      <w:r w:rsidRPr="007A6A6C">
        <w:rPr>
          <w:sz w:val="26"/>
          <w:szCs w:val="26"/>
        </w:rPr>
        <w:t>Тарифы на подключение к сетям инженерно-технического обеспечения в сфере подключени</w:t>
      </w:r>
      <w:r>
        <w:rPr>
          <w:sz w:val="26"/>
          <w:szCs w:val="26"/>
        </w:rPr>
        <w:t>я</w:t>
      </w:r>
      <w:r w:rsidRPr="007A6A6C">
        <w:rPr>
          <w:sz w:val="26"/>
          <w:szCs w:val="26"/>
        </w:rPr>
        <w:t xml:space="preserve"> к системе </w:t>
      </w:r>
      <w:r>
        <w:rPr>
          <w:sz w:val="26"/>
          <w:szCs w:val="26"/>
          <w:u w:val="single"/>
        </w:rPr>
        <w:t>водоотведения</w:t>
      </w:r>
      <w:r w:rsidRPr="007A6A6C">
        <w:rPr>
          <w:sz w:val="26"/>
          <w:szCs w:val="26"/>
        </w:rPr>
        <w:t xml:space="preserve"> на 201</w:t>
      </w:r>
      <w:r>
        <w:rPr>
          <w:sz w:val="26"/>
          <w:szCs w:val="26"/>
        </w:rPr>
        <w:t>9</w:t>
      </w:r>
      <w:r w:rsidRPr="007A6A6C">
        <w:rPr>
          <w:sz w:val="26"/>
          <w:szCs w:val="26"/>
        </w:rPr>
        <w:t xml:space="preserve"> год для </w:t>
      </w:r>
      <w:r>
        <w:rPr>
          <w:sz w:val="26"/>
          <w:szCs w:val="26"/>
        </w:rPr>
        <w:t>АО «НТЭК»</w:t>
      </w:r>
      <w:r w:rsidRPr="007A6A6C">
        <w:rPr>
          <w:sz w:val="26"/>
          <w:szCs w:val="26"/>
        </w:rPr>
        <w:t xml:space="preserve"> не установлены.</w:t>
      </w:r>
    </w:p>
    <w:p w:rsidR="006469B0" w:rsidRDefault="006469B0" w:rsidP="006469B0">
      <w:pPr>
        <w:tabs>
          <w:tab w:val="left" w:pos="993"/>
          <w:tab w:val="left" w:pos="1134"/>
        </w:tabs>
        <w:ind w:firstLine="709"/>
        <w:jc w:val="both"/>
        <w:rPr>
          <w:sz w:val="26"/>
          <w:szCs w:val="26"/>
        </w:rPr>
      </w:pPr>
      <w:r w:rsidRPr="006469B0">
        <w:rPr>
          <w:sz w:val="26"/>
          <w:szCs w:val="26"/>
        </w:rPr>
        <w:t>Использование земельного участка - без права изменения целевого и разрешенного использования земельного участка.</w:t>
      </w:r>
    </w:p>
    <w:p w:rsidR="00146904" w:rsidRPr="00401F2D" w:rsidRDefault="00146904" w:rsidP="00146904">
      <w:pPr>
        <w:tabs>
          <w:tab w:val="left" w:pos="993"/>
          <w:tab w:val="left" w:pos="1134"/>
        </w:tabs>
        <w:ind w:firstLine="709"/>
        <w:jc w:val="both"/>
        <w:rPr>
          <w:sz w:val="26"/>
          <w:szCs w:val="26"/>
        </w:rPr>
      </w:pPr>
      <w:r w:rsidRPr="00401F2D">
        <w:rPr>
          <w:b/>
          <w:sz w:val="26"/>
          <w:szCs w:val="26"/>
        </w:rPr>
        <w:t>– </w:t>
      </w:r>
      <w:r w:rsidRPr="00807ABE">
        <w:rPr>
          <w:b/>
          <w:sz w:val="26"/>
          <w:szCs w:val="26"/>
        </w:rPr>
        <w:t xml:space="preserve">Лот № </w:t>
      </w:r>
      <w:r>
        <w:rPr>
          <w:b/>
          <w:sz w:val="26"/>
          <w:szCs w:val="26"/>
        </w:rPr>
        <w:t>6</w:t>
      </w:r>
      <w:r w:rsidRPr="00807ABE">
        <w:rPr>
          <w:b/>
          <w:sz w:val="26"/>
          <w:szCs w:val="26"/>
        </w:rPr>
        <w:t>:</w:t>
      </w:r>
      <w:r w:rsidRPr="00807ABE">
        <w:rPr>
          <w:sz w:val="26"/>
          <w:szCs w:val="26"/>
        </w:rPr>
        <w:t xml:space="preserve"> Земельный участок с кадастровым номером 24:55:</w:t>
      </w:r>
      <w:r>
        <w:rPr>
          <w:sz w:val="26"/>
          <w:szCs w:val="26"/>
        </w:rPr>
        <w:t>0403003</w:t>
      </w:r>
      <w:r w:rsidRPr="00807ABE">
        <w:rPr>
          <w:sz w:val="26"/>
          <w:szCs w:val="26"/>
        </w:rPr>
        <w:t>:</w:t>
      </w:r>
      <w:r>
        <w:rPr>
          <w:sz w:val="26"/>
          <w:szCs w:val="26"/>
        </w:rPr>
        <w:t>1782,</w:t>
      </w:r>
      <w:r w:rsidRPr="00807ABE">
        <w:rPr>
          <w:sz w:val="26"/>
          <w:szCs w:val="26"/>
        </w:rPr>
        <w:t xml:space="preserve"> площадью </w:t>
      </w:r>
      <w:r>
        <w:rPr>
          <w:sz w:val="26"/>
          <w:szCs w:val="26"/>
        </w:rPr>
        <w:t>327</w:t>
      </w:r>
      <w:r w:rsidRPr="00807ABE">
        <w:rPr>
          <w:sz w:val="26"/>
          <w:szCs w:val="26"/>
        </w:rPr>
        <w:t xml:space="preserve"> кв.м, расположенный по адресу:</w:t>
      </w:r>
      <w:r w:rsidRPr="00807ABE">
        <w:rPr>
          <w:color w:val="000000"/>
          <w:sz w:val="26"/>
          <w:szCs w:val="26"/>
        </w:rPr>
        <w:t xml:space="preserve"> </w:t>
      </w:r>
      <w:r w:rsidRPr="00807ABE">
        <w:rPr>
          <w:sz w:val="26"/>
          <w:szCs w:val="26"/>
        </w:rPr>
        <w:t xml:space="preserve">Российская Федерация, Красноярский край, </w:t>
      </w:r>
      <w:r>
        <w:rPr>
          <w:sz w:val="26"/>
          <w:szCs w:val="26"/>
        </w:rPr>
        <w:t>городской округ город Норильск</w:t>
      </w:r>
      <w:r w:rsidRPr="00807ABE">
        <w:rPr>
          <w:sz w:val="26"/>
          <w:szCs w:val="26"/>
        </w:rPr>
        <w:t xml:space="preserve">, </w:t>
      </w:r>
      <w:r>
        <w:rPr>
          <w:sz w:val="26"/>
          <w:szCs w:val="26"/>
        </w:rPr>
        <w:t>Вальковское шоссе, № 6/26</w:t>
      </w:r>
      <w:r w:rsidRPr="00807ABE">
        <w:rPr>
          <w:sz w:val="26"/>
          <w:szCs w:val="26"/>
        </w:rPr>
        <w:t>, с</w:t>
      </w:r>
      <w:r>
        <w:rPr>
          <w:sz w:val="26"/>
          <w:szCs w:val="26"/>
        </w:rPr>
        <w:t xml:space="preserve"> видом разрешенного использования – склады,</w:t>
      </w:r>
      <w:r w:rsidRPr="00340DA9">
        <w:rPr>
          <w:sz w:val="26"/>
          <w:szCs w:val="26"/>
        </w:rPr>
        <w:t xml:space="preserve"> для размещения </w:t>
      </w:r>
      <w:r>
        <w:rPr>
          <w:sz w:val="26"/>
          <w:szCs w:val="26"/>
        </w:rPr>
        <w:t>склада</w:t>
      </w:r>
      <w:r w:rsidRPr="00340DA9">
        <w:rPr>
          <w:sz w:val="26"/>
          <w:szCs w:val="26"/>
        </w:rPr>
        <w:t>.</w:t>
      </w:r>
    </w:p>
    <w:p w:rsidR="00146904" w:rsidRPr="00C81849" w:rsidRDefault="00146904" w:rsidP="00146904">
      <w:pPr>
        <w:tabs>
          <w:tab w:val="left" w:pos="993"/>
          <w:tab w:val="left" w:pos="1134"/>
        </w:tabs>
        <w:ind w:firstLine="709"/>
        <w:jc w:val="both"/>
        <w:rPr>
          <w:sz w:val="26"/>
          <w:szCs w:val="26"/>
        </w:rPr>
      </w:pPr>
      <w:r w:rsidRPr="00340DA9">
        <w:rPr>
          <w:sz w:val="26"/>
          <w:szCs w:val="26"/>
        </w:rPr>
        <w:t xml:space="preserve">Границы земельного участка определены в </w:t>
      </w:r>
      <w:r>
        <w:rPr>
          <w:sz w:val="26"/>
          <w:szCs w:val="26"/>
        </w:rPr>
        <w:t>ЕГРН</w:t>
      </w:r>
      <w:r w:rsidRPr="00340DA9">
        <w:rPr>
          <w:sz w:val="26"/>
          <w:szCs w:val="26"/>
        </w:rPr>
        <w:t xml:space="preserve"> и являются общедоступной </w:t>
      </w:r>
      <w:r w:rsidRPr="00C81849">
        <w:rPr>
          <w:sz w:val="26"/>
          <w:szCs w:val="26"/>
        </w:rPr>
        <w:t>информацией, размещенной на портале Росреестра (</w:t>
      </w:r>
      <w:hyperlink r:id="rId14" w:history="1">
        <w:r w:rsidRPr="00C81849">
          <w:rPr>
            <w:rStyle w:val="a7"/>
            <w:sz w:val="26"/>
            <w:szCs w:val="26"/>
          </w:rPr>
          <w:t>https://rosreestr.ru</w:t>
        </w:r>
      </w:hyperlink>
      <w:r w:rsidRPr="00C81849">
        <w:rPr>
          <w:sz w:val="26"/>
          <w:szCs w:val="26"/>
        </w:rPr>
        <w:t xml:space="preserve">) в разделах «Справочная информация по объектам недвижимости в режиме </w:t>
      </w:r>
      <w:proofErr w:type="spellStart"/>
      <w:r w:rsidRPr="00C81849">
        <w:rPr>
          <w:sz w:val="26"/>
          <w:szCs w:val="26"/>
        </w:rPr>
        <w:t>online</w:t>
      </w:r>
      <w:proofErr w:type="spellEnd"/>
      <w:r w:rsidRPr="00C81849">
        <w:rPr>
          <w:sz w:val="26"/>
          <w:szCs w:val="26"/>
        </w:rPr>
        <w:t>» и «Публичная кадастровая карта»</w:t>
      </w:r>
      <w:r w:rsidR="00593BDC">
        <w:rPr>
          <w:sz w:val="26"/>
          <w:szCs w:val="26"/>
        </w:rPr>
        <w:t xml:space="preserve"> (выписка из ЕГРН с координатами земельного участка прилагается)</w:t>
      </w:r>
      <w:r w:rsidRPr="00C81849">
        <w:rPr>
          <w:sz w:val="26"/>
          <w:szCs w:val="26"/>
        </w:rPr>
        <w:t>; категория земли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разрешенный вид использования «склады». Земельный участок не обременен правами третьих лиц, свободен от объе</w:t>
      </w:r>
      <w:r w:rsidR="008F5536">
        <w:rPr>
          <w:sz w:val="26"/>
          <w:szCs w:val="26"/>
        </w:rPr>
        <w:t>ктов капитального строительства; на земельном участке расположены объекты движимого имущества, принадлежащие неустановленным лицам</w:t>
      </w:r>
      <w:r w:rsidR="008F5536" w:rsidRPr="005C69D7">
        <w:rPr>
          <w:sz w:val="26"/>
          <w:szCs w:val="26"/>
        </w:rPr>
        <w:t>.</w:t>
      </w:r>
    </w:p>
    <w:p w:rsidR="00146904" w:rsidRDefault="00146904" w:rsidP="00146904">
      <w:pPr>
        <w:autoSpaceDE w:val="0"/>
        <w:autoSpaceDN w:val="0"/>
        <w:adjustRightInd w:val="0"/>
        <w:ind w:firstLine="709"/>
        <w:jc w:val="both"/>
        <w:outlineLvl w:val="0"/>
        <w:rPr>
          <w:rFonts w:eastAsiaTheme="minorHAnsi"/>
          <w:sz w:val="26"/>
          <w:szCs w:val="26"/>
          <w:lang w:eastAsia="en-US"/>
        </w:rPr>
      </w:pPr>
      <w:r w:rsidRPr="00C81849">
        <w:rPr>
          <w:sz w:val="26"/>
          <w:szCs w:val="26"/>
        </w:rPr>
        <w:lastRenderedPageBreak/>
        <w:t xml:space="preserve">Земельный участок входит в территориальную зону: </w:t>
      </w:r>
      <w:r w:rsidRPr="00C81849">
        <w:rPr>
          <w:rFonts w:eastAsiaTheme="minorHAnsi"/>
          <w:sz w:val="26"/>
          <w:szCs w:val="26"/>
          <w:lang w:eastAsia="en-US"/>
        </w:rPr>
        <w:t>зона коммунально-складских</w:t>
      </w:r>
      <w:r>
        <w:rPr>
          <w:rFonts w:eastAsiaTheme="minorHAnsi"/>
          <w:sz w:val="26"/>
          <w:szCs w:val="26"/>
          <w:lang w:eastAsia="en-US"/>
        </w:rPr>
        <w:t xml:space="preserve"> объектов (ПК)</w:t>
      </w:r>
      <w:r w:rsidRPr="005F2F94">
        <w:rPr>
          <w:sz w:val="26"/>
          <w:szCs w:val="26"/>
        </w:rPr>
        <w:t>, для которой в</w:t>
      </w:r>
      <w:r w:rsidRPr="005F2F94">
        <w:rPr>
          <w:rFonts w:eastAsiaTheme="minorHAnsi"/>
          <w:sz w:val="26"/>
          <w:szCs w:val="26"/>
          <w:lang w:eastAsia="en-US"/>
        </w:rPr>
        <w:t>ид разрешенного использования «</w:t>
      </w:r>
      <w:r>
        <w:rPr>
          <w:rFonts w:eastAsiaTheme="minorHAnsi"/>
          <w:sz w:val="26"/>
          <w:szCs w:val="26"/>
          <w:lang w:eastAsia="en-US"/>
        </w:rPr>
        <w:t>склады</w:t>
      </w:r>
      <w:r w:rsidRPr="00AD0B77">
        <w:rPr>
          <w:rFonts w:eastAsiaTheme="minorHAnsi"/>
          <w:sz w:val="26"/>
          <w:szCs w:val="26"/>
          <w:lang w:eastAsia="en-US"/>
        </w:rPr>
        <w:t xml:space="preserve">» относится к </w:t>
      </w:r>
      <w:r>
        <w:rPr>
          <w:rFonts w:eastAsiaTheme="minorHAnsi"/>
          <w:sz w:val="26"/>
          <w:szCs w:val="26"/>
          <w:lang w:eastAsia="en-US"/>
        </w:rPr>
        <w:t>основным</w:t>
      </w:r>
      <w:r w:rsidRPr="00AD0B77">
        <w:rPr>
          <w:rFonts w:eastAsiaTheme="minorHAnsi"/>
          <w:sz w:val="26"/>
          <w:szCs w:val="26"/>
          <w:lang w:eastAsia="en-US"/>
        </w:rPr>
        <w:t xml:space="preserve"> видам разрешенного использования. </w:t>
      </w:r>
    </w:p>
    <w:p w:rsidR="00146904" w:rsidRDefault="00146904" w:rsidP="00146904">
      <w:pPr>
        <w:autoSpaceDE w:val="0"/>
        <w:autoSpaceDN w:val="0"/>
        <w:adjustRightInd w:val="0"/>
        <w:ind w:firstLine="709"/>
        <w:jc w:val="both"/>
        <w:rPr>
          <w:rFonts w:eastAsiaTheme="minorHAnsi"/>
          <w:sz w:val="26"/>
          <w:szCs w:val="26"/>
          <w:lang w:eastAsia="en-US"/>
        </w:rPr>
      </w:pPr>
      <w:r w:rsidRPr="005A4D46">
        <w:rPr>
          <w:sz w:val="26"/>
          <w:szCs w:val="26"/>
        </w:rPr>
        <w:t>Предельные параметры разрешенного строительства для соответствующей территориальной зоны (</w:t>
      </w:r>
      <w:r>
        <w:rPr>
          <w:sz w:val="26"/>
          <w:szCs w:val="26"/>
        </w:rPr>
        <w:t>ПК</w:t>
      </w:r>
      <w:r w:rsidRPr="005A4D46">
        <w:rPr>
          <w:sz w:val="26"/>
          <w:szCs w:val="26"/>
        </w:rPr>
        <w:t xml:space="preserve">) устанавливаются разделом 2 части </w:t>
      </w:r>
      <w:r w:rsidRPr="005A4D46">
        <w:rPr>
          <w:sz w:val="26"/>
          <w:szCs w:val="26"/>
          <w:lang w:val="en-US"/>
        </w:rPr>
        <w:t>I</w:t>
      </w:r>
      <w:r>
        <w:rPr>
          <w:sz w:val="26"/>
          <w:szCs w:val="26"/>
          <w:lang w:val="en-US"/>
        </w:rPr>
        <w:t>V</w:t>
      </w:r>
      <w:r w:rsidRPr="005A4D46">
        <w:rPr>
          <w:sz w:val="26"/>
          <w:szCs w:val="26"/>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w:t>
      </w:r>
      <w:r w:rsidRPr="005A4D46">
        <w:rPr>
          <w:sz w:val="26"/>
          <w:szCs w:val="26"/>
        </w:rPr>
        <w:br/>
        <w:t xml:space="preserve">№ 22-533. </w:t>
      </w:r>
      <w:r>
        <w:rPr>
          <w:rFonts w:eastAsiaTheme="minorHAnsi"/>
          <w:sz w:val="26"/>
          <w:szCs w:val="26"/>
          <w:lang w:eastAsia="en-US"/>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магазины - 3 этажа; объекты гаражного назначения с несколькими стояночными местами, стоянки - 2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w:t>
      </w:r>
      <w:r w:rsidRPr="005422F0">
        <w:rPr>
          <w:rFonts w:eastAsiaTheme="minorHAnsi"/>
          <w:sz w:val="26"/>
          <w:szCs w:val="26"/>
          <w:lang w:eastAsia="en-US"/>
        </w:rPr>
        <w:t xml:space="preserve"> </w:t>
      </w:r>
      <w:r>
        <w:rPr>
          <w:rFonts w:eastAsiaTheme="minorHAnsi"/>
          <w:sz w:val="26"/>
          <w:szCs w:val="26"/>
          <w:lang w:eastAsia="en-US"/>
        </w:rPr>
        <w:t>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146904" w:rsidRDefault="00146904" w:rsidP="00146904">
      <w:pPr>
        <w:autoSpaceDE w:val="0"/>
        <w:autoSpaceDN w:val="0"/>
        <w:adjustRightInd w:val="0"/>
        <w:ind w:firstLine="709"/>
        <w:jc w:val="both"/>
        <w:rPr>
          <w:sz w:val="26"/>
          <w:szCs w:val="26"/>
        </w:rPr>
      </w:pPr>
      <w:r w:rsidRPr="00CC1051">
        <w:rPr>
          <w:sz w:val="26"/>
          <w:szCs w:val="26"/>
        </w:rPr>
        <w:t>Имеются технические условия</w:t>
      </w:r>
      <w:r>
        <w:rPr>
          <w:sz w:val="26"/>
          <w:szCs w:val="26"/>
        </w:rPr>
        <w:t xml:space="preserve"> № ТУ-39-Т</w:t>
      </w:r>
      <w:r w:rsidRPr="00F603B5">
        <w:rPr>
          <w:sz w:val="26"/>
          <w:szCs w:val="26"/>
        </w:rPr>
        <w:t>С-201</w:t>
      </w:r>
      <w:r>
        <w:rPr>
          <w:sz w:val="26"/>
          <w:szCs w:val="26"/>
        </w:rPr>
        <w:t>8</w:t>
      </w:r>
      <w:r w:rsidRPr="00F603B5">
        <w:rPr>
          <w:sz w:val="26"/>
          <w:szCs w:val="26"/>
        </w:rPr>
        <w:t xml:space="preserve"> </w:t>
      </w:r>
      <w:r>
        <w:rPr>
          <w:sz w:val="26"/>
          <w:szCs w:val="26"/>
        </w:rPr>
        <w:t xml:space="preserve">от 03.05.2018 </w:t>
      </w:r>
      <w:r w:rsidRPr="00F603B5">
        <w:rPr>
          <w:sz w:val="26"/>
          <w:szCs w:val="26"/>
        </w:rPr>
        <w:t xml:space="preserve">на подключение к централизованным системам </w:t>
      </w:r>
      <w:r>
        <w:rPr>
          <w:sz w:val="26"/>
          <w:szCs w:val="26"/>
          <w:u w:val="single"/>
        </w:rPr>
        <w:t>тепло</w:t>
      </w:r>
      <w:r w:rsidRPr="00F603B5">
        <w:rPr>
          <w:sz w:val="26"/>
          <w:szCs w:val="26"/>
          <w:u w:val="single"/>
        </w:rPr>
        <w:t>снабжения</w:t>
      </w:r>
      <w:r w:rsidRPr="00F603B5">
        <w:rPr>
          <w:sz w:val="26"/>
          <w:szCs w:val="26"/>
        </w:rPr>
        <w:t xml:space="preserve">. Возможная точка подключения к централизованной системе </w:t>
      </w:r>
      <w:r>
        <w:rPr>
          <w:sz w:val="26"/>
          <w:szCs w:val="26"/>
        </w:rPr>
        <w:t>тепл</w:t>
      </w:r>
      <w:r w:rsidRPr="00F603B5">
        <w:rPr>
          <w:sz w:val="26"/>
          <w:szCs w:val="26"/>
        </w:rPr>
        <w:t>оснабжения АО «НТЭК»</w:t>
      </w:r>
      <w:r>
        <w:rPr>
          <w:sz w:val="26"/>
          <w:szCs w:val="26"/>
        </w:rPr>
        <w:t>: на участке тепловой сети 2Ду 500 мм от задвижек № 17а, 18а через сети потребителя</w:t>
      </w:r>
      <w:r w:rsidRPr="00F603B5">
        <w:rPr>
          <w:sz w:val="26"/>
          <w:szCs w:val="26"/>
        </w:rPr>
        <w:t xml:space="preserve">. Максимальная нагрузка в точке подключения </w:t>
      </w:r>
      <w:r>
        <w:rPr>
          <w:sz w:val="26"/>
          <w:szCs w:val="26"/>
        </w:rPr>
        <w:t>0,15 Гкал/час</w:t>
      </w:r>
      <w:r w:rsidRPr="00F603B5">
        <w:rPr>
          <w:sz w:val="26"/>
          <w:szCs w:val="26"/>
        </w:rPr>
        <w:t>. 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теплоснабжения.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146904" w:rsidRDefault="00146904" w:rsidP="00146904">
      <w:pPr>
        <w:autoSpaceDE w:val="0"/>
        <w:autoSpaceDN w:val="0"/>
        <w:adjustRightInd w:val="0"/>
        <w:ind w:firstLine="709"/>
        <w:jc w:val="both"/>
        <w:rPr>
          <w:sz w:val="26"/>
          <w:szCs w:val="26"/>
        </w:rPr>
      </w:pPr>
      <w:r w:rsidRPr="00CC1051">
        <w:rPr>
          <w:sz w:val="26"/>
          <w:szCs w:val="26"/>
        </w:rPr>
        <w:t>Имеются технические условия</w:t>
      </w:r>
      <w:r>
        <w:rPr>
          <w:sz w:val="26"/>
          <w:szCs w:val="26"/>
        </w:rPr>
        <w:t xml:space="preserve"> № ТУ-61</w:t>
      </w:r>
      <w:r w:rsidRPr="00F603B5">
        <w:rPr>
          <w:sz w:val="26"/>
          <w:szCs w:val="26"/>
        </w:rPr>
        <w:t>-ВС-201</w:t>
      </w:r>
      <w:r>
        <w:rPr>
          <w:sz w:val="26"/>
          <w:szCs w:val="26"/>
        </w:rPr>
        <w:t>8</w:t>
      </w:r>
      <w:r w:rsidRPr="00F603B5">
        <w:rPr>
          <w:sz w:val="26"/>
          <w:szCs w:val="26"/>
        </w:rPr>
        <w:t xml:space="preserve"> </w:t>
      </w:r>
      <w:r>
        <w:rPr>
          <w:sz w:val="26"/>
          <w:szCs w:val="26"/>
        </w:rPr>
        <w:t xml:space="preserve">от 03.05.2018 </w:t>
      </w:r>
      <w:r w:rsidRPr="00F603B5">
        <w:rPr>
          <w:sz w:val="26"/>
          <w:szCs w:val="26"/>
        </w:rPr>
        <w:t xml:space="preserve">на подключение к централизованным системам </w:t>
      </w:r>
      <w:r w:rsidRPr="00F603B5">
        <w:rPr>
          <w:sz w:val="26"/>
          <w:szCs w:val="26"/>
          <w:u w:val="single"/>
        </w:rPr>
        <w:t>холодного водоснабжения</w:t>
      </w:r>
      <w:r w:rsidRPr="00F603B5">
        <w:rPr>
          <w:sz w:val="26"/>
          <w:szCs w:val="26"/>
        </w:rPr>
        <w:t>. Возможная точка подключения к централизованной системе водоснабжения АО «НТЭК»</w:t>
      </w:r>
      <w:r>
        <w:rPr>
          <w:sz w:val="26"/>
          <w:szCs w:val="26"/>
        </w:rPr>
        <w:t xml:space="preserve">: на участке водовода Ду300 </w:t>
      </w:r>
      <w:r w:rsidRPr="00F603B5">
        <w:rPr>
          <w:sz w:val="26"/>
          <w:szCs w:val="26"/>
        </w:rPr>
        <w:t xml:space="preserve">мм </w:t>
      </w:r>
      <w:r>
        <w:rPr>
          <w:sz w:val="26"/>
          <w:szCs w:val="26"/>
        </w:rPr>
        <w:t>от задвижки № 53 через сети потребителя</w:t>
      </w:r>
      <w:r w:rsidRPr="00F603B5">
        <w:rPr>
          <w:sz w:val="26"/>
          <w:szCs w:val="26"/>
        </w:rPr>
        <w:t xml:space="preserve">. Максимальная нагрузка в точке подключения </w:t>
      </w:r>
      <w:r>
        <w:rPr>
          <w:sz w:val="26"/>
          <w:szCs w:val="26"/>
        </w:rPr>
        <w:t>1,0</w:t>
      </w:r>
      <w:r w:rsidRPr="00F603B5">
        <w:rPr>
          <w:sz w:val="26"/>
          <w:szCs w:val="26"/>
        </w:rPr>
        <w:t xml:space="preserve"> м</w:t>
      </w:r>
      <w:r w:rsidRPr="00F603B5">
        <w:rPr>
          <w:sz w:val="26"/>
          <w:szCs w:val="26"/>
          <w:vertAlign w:val="superscript"/>
        </w:rPr>
        <w:t>3</w:t>
      </w:r>
      <w:r w:rsidRPr="00F603B5">
        <w:rPr>
          <w:sz w:val="26"/>
          <w:szCs w:val="26"/>
        </w:rPr>
        <w:t>/час. 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теплоснабжения.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146904" w:rsidRDefault="00146904" w:rsidP="00146904">
      <w:pPr>
        <w:autoSpaceDE w:val="0"/>
        <w:autoSpaceDN w:val="0"/>
        <w:adjustRightInd w:val="0"/>
        <w:ind w:firstLine="709"/>
        <w:jc w:val="both"/>
        <w:rPr>
          <w:sz w:val="26"/>
          <w:szCs w:val="26"/>
        </w:rPr>
      </w:pPr>
      <w:r>
        <w:rPr>
          <w:sz w:val="26"/>
          <w:szCs w:val="26"/>
        </w:rPr>
        <w:lastRenderedPageBreak/>
        <w:t>Согласно письму</w:t>
      </w:r>
      <w:r w:rsidRPr="00F603B5">
        <w:rPr>
          <w:sz w:val="26"/>
          <w:szCs w:val="26"/>
        </w:rPr>
        <w:t xml:space="preserve"> от </w:t>
      </w:r>
      <w:r>
        <w:rPr>
          <w:sz w:val="26"/>
          <w:szCs w:val="26"/>
        </w:rPr>
        <w:t>04.05.2018</w:t>
      </w:r>
      <w:r w:rsidRPr="00F603B5">
        <w:rPr>
          <w:sz w:val="26"/>
          <w:szCs w:val="26"/>
        </w:rPr>
        <w:t xml:space="preserve"> № </w:t>
      </w:r>
      <w:r>
        <w:rPr>
          <w:sz w:val="26"/>
          <w:szCs w:val="26"/>
        </w:rPr>
        <w:t xml:space="preserve">НЭ-48/86 </w:t>
      </w:r>
      <w:r w:rsidRPr="00F603B5">
        <w:rPr>
          <w:sz w:val="26"/>
          <w:szCs w:val="26"/>
        </w:rPr>
        <w:t>сети водоотведения</w:t>
      </w:r>
      <w:r>
        <w:rPr>
          <w:sz w:val="26"/>
          <w:szCs w:val="26"/>
        </w:rPr>
        <w:t xml:space="preserve"> </w:t>
      </w:r>
      <w:r w:rsidRPr="00F603B5">
        <w:rPr>
          <w:sz w:val="26"/>
          <w:szCs w:val="26"/>
        </w:rPr>
        <w:t>«Норильскэнерго» - филиала ПАО «ГМК «Норильский никель» в районе расположения данного земельного участка отсутствуют</w:t>
      </w:r>
      <w:r>
        <w:rPr>
          <w:sz w:val="26"/>
          <w:szCs w:val="26"/>
        </w:rPr>
        <w:t>.</w:t>
      </w:r>
    </w:p>
    <w:p w:rsidR="00146904" w:rsidRDefault="00146904" w:rsidP="00146904">
      <w:pPr>
        <w:autoSpaceDE w:val="0"/>
        <w:autoSpaceDN w:val="0"/>
        <w:adjustRightInd w:val="0"/>
        <w:ind w:firstLine="709"/>
        <w:jc w:val="both"/>
        <w:rPr>
          <w:sz w:val="26"/>
          <w:szCs w:val="26"/>
        </w:rPr>
      </w:pPr>
      <w:r w:rsidRPr="007A6A6C">
        <w:rPr>
          <w:sz w:val="26"/>
          <w:szCs w:val="26"/>
        </w:rPr>
        <w:t xml:space="preserve">Плата за подключение (технологическое присоединение) будет взиматься </w:t>
      </w:r>
      <w:proofErr w:type="spellStart"/>
      <w:r w:rsidRPr="007A6A6C">
        <w:rPr>
          <w:sz w:val="26"/>
          <w:szCs w:val="26"/>
        </w:rPr>
        <w:t>ресурсоснабжающими</w:t>
      </w:r>
      <w:proofErr w:type="spellEnd"/>
      <w:r w:rsidRPr="007A6A6C">
        <w:rPr>
          <w:sz w:val="26"/>
          <w:szCs w:val="26"/>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146904" w:rsidRPr="009D116D" w:rsidRDefault="00146904" w:rsidP="00146904">
      <w:pPr>
        <w:autoSpaceDE w:val="0"/>
        <w:autoSpaceDN w:val="0"/>
        <w:adjustRightInd w:val="0"/>
        <w:ind w:firstLine="709"/>
        <w:jc w:val="both"/>
        <w:rPr>
          <w:rFonts w:eastAsiaTheme="minorHAnsi"/>
          <w:sz w:val="26"/>
          <w:szCs w:val="26"/>
          <w:lang w:eastAsia="en-US"/>
        </w:rPr>
      </w:pPr>
      <w:r w:rsidRPr="007A6A6C">
        <w:rPr>
          <w:sz w:val="26"/>
          <w:szCs w:val="26"/>
        </w:rPr>
        <w:t xml:space="preserve">В соответствии с приказом </w:t>
      </w:r>
      <w:r>
        <w:rPr>
          <w:sz w:val="26"/>
          <w:szCs w:val="26"/>
        </w:rPr>
        <w:t xml:space="preserve">Министерства тарифной политики Красноярского края от 08.11.2018 № 208-в </w:t>
      </w:r>
      <w:r w:rsidRPr="00F603B5">
        <w:rPr>
          <w:sz w:val="26"/>
          <w:szCs w:val="26"/>
        </w:rPr>
        <w:t>«</w:t>
      </w:r>
      <w:r>
        <w:rPr>
          <w:rFonts w:eastAsiaTheme="minorHAnsi"/>
          <w:sz w:val="26"/>
          <w:szCs w:val="26"/>
          <w:lang w:eastAsia="en-US"/>
        </w:rPr>
        <w:t>Об установлении акционерному обществу «Норильско-Таймырская энергетическая компания» (г. Норильск, ИНН 2457058356) тарифов на подключение (технологическое присоединение) к централизованной системе холодного водоснабжения города Норильска</w:t>
      </w:r>
      <w:r w:rsidRPr="00F603B5">
        <w:rPr>
          <w:sz w:val="26"/>
          <w:szCs w:val="26"/>
        </w:rPr>
        <w:t>»</w:t>
      </w:r>
      <w:r>
        <w:rPr>
          <w:sz w:val="26"/>
          <w:szCs w:val="26"/>
        </w:rPr>
        <w:t xml:space="preserve">, </w:t>
      </w:r>
      <w:r w:rsidRPr="007A6A6C">
        <w:rPr>
          <w:sz w:val="26"/>
          <w:szCs w:val="26"/>
        </w:rPr>
        <w:t xml:space="preserve">плата за подключение к системе </w:t>
      </w:r>
      <w:r w:rsidRPr="0011043F">
        <w:rPr>
          <w:sz w:val="26"/>
          <w:szCs w:val="26"/>
          <w:u w:val="single"/>
        </w:rPr>
        <w:t>холодного водоснабжения</w:t>
      </w:r>
      <w:r w:rsidRPr="007A6A6C">
        <w:rPr>
          <w:sz w:val="26"/>
          <w:szCs w:val="26"/>
        </w:rPr>
        <w:t xml:space="preserve"> </w:t>
      </w:r>
      <w:r>
        <w:rPr>
          <w:sz w:val="26"/>
          <w:szCs w:val="26"/>
        </w:rPr>
        <w:t>составит 70,51</w:t>
      </w:r>
      <w:r w:rsidRPr="007A6A6C">
        <w:rPr>
          <w:sz w:val="26"/>
          <w:szCs w:val="26"/>
        </w:rPr>
        <w:t xml:space="preserve"> тыс. руб. за 1 м</w:t>
      </w:r>
      <w:r w:rsidRPr="007A6A6C">
        <w:rPr>
          <w:sz w:val="26"/>
          <w:szCs w:val="26"/>
          <w:vertAlign w:val="superscript"/>
        </w:rPr>
        <w:t>3</w:t>
      </w:r>
      <w:r w:rsidRPr="007A6A6C">
        <w:rPr>
          <w:sz w:val="26"/>
          <w:szCs w:val="26"/>
        </w:rPr>
        <w:t xml:space="preserve"> в сутки</w:t>
      </w:r>
      <w:r>
        <w:rPr>
          <w:sz w:val="26"/>
          <w:szCs w:val="26"/>
        </w:rPr>
        <w:t>, при величине подключаемой нагрузки не более 5 м</w:t>
      </w:r>
      <w:r>
        <w:rPr>
          <w:sz w:val="26"/>
          <w:szCs w:val="26"/>
          <w:vertAlign w:val="superscript"/>
        </w:rPr>
        <w:t>3</w:t>
      </w:r>
      <w:r>
        <w:rPr>
          <w:sz w:val="26"/>
          <w:szCs w:val="26"/>
        </w:rPr>
        <w:t>/сутки и (или) осуществляется с использованием создаваемых сетей водоснабжения и (или) водоотведения с наружным диаметром, не превышающим 250 мм (предельный уровень нагрузки)</w:t>
      </w:r>
      <w:r w:rsidRPr="007A6A6C">
        <w:rPr>
          <w:sz w:val="26"/>
          <w:szCs w:val="26"/>
        </w:rPr>
        <w:t>.</w:t>
      </w:r>
      <w:r>
        <w:rPr>
          <w:sz w:val="26"/>
          <w:szCs w:val="26"/>
        </w:rPr>
        <w:t xml:space="preserve"> Указанный тариф действует с 01.01.2019 по 31.12.2019.</w:t>
      </w:r>
    </w:p>
    <w:p w:rsidR="00146904" w:rsidRDefault="00146904" w:rsidP="00146904">
      <w:pPr>
        <w:autoSpaceDE w:val="0"/>
        <w:autoSpaceDN w:val="0"/>
        <w:adjustRightInd w:val="0"/>
        <w:ind w:firstLine="709"/>
        <w:jc w:val="both"/>
        <w:rPr>
          <w:sz w:val="26"/>
          <w:szCs w:val="26"/>
        </w:rPr>
      </w:pPr>
      <w:r w:rsidRPr="007A6A6C">
        <w:rPr>
          <w:sz w:val="26"/>
          <w:szCs w:val="26"/>
        </w:rPr>
        <w:t xml:space="preserve">В соответствии с приказом </w:t>
      </w:r>
      <w:r>
        <w:rPr>
          <w:sz w:val="26"/>
          <w:szCs w:val="26"/>
        </w:rPr>
        <w:t>Региональной энергетической комиссии</w:t>
      </w:r>
      <w:r w:rsidRPr="00F603B5">
        <w:rPr>
          <w:sz w:val="26"/>
          <w:szCs w:val="26"/>
        </w:rPr>
        <w:t xml:space="preserve"> Красноярс</w:t>
      </w:r>
      <w:r>
        <w:rPr>
          <w:sz w:val="26"/>
          <w:szCs w:val="26"/>
        </w:rPr>
        <w:t>кого края</w:t>
      </w:r>
      <w:r w:rsidRPr="007A6A6C">
        <w:rPr>
          <w:sz w:val="26"/>
          <w:szCs w:val="26"/>
        </w:rPr>
        <w:t xml:space="preserve"> от </w:t>
      </w:r>
      <w:r>
        <w:rPr>
          <w:sz w:val="26"/>
          <w:szCs w:val="26"/>
        </w:rPr>
        <w:t>19.12.2017</w:t>
      </w:r>
      <w:r w:rsidRPr="007A6A6C">
        <w:rPr>
          <w:sz w:val="26"/>
          <w:szCs w:val="26"/>
        </w:rPr>
        <w:t xml:space="preserve"> № </w:t>
      </w:r>
      <w:r>
        <w:rPr>
          <w:sz w:val="26"/>
          <w:szCs w:val="26"/>
        </w:rPr>
        <w:t>631</w:t>
      </w:r>
      <w:r w:rsidRPr="007A6A6C">
        <w:rPr>
          <w:sz w:val="26"/>
          <w:szCs w:val="26"/>
        </w:rPr>
        <w:t>-</w:t>
      </w:r>
      <w:r>
        <w:rPr>
          <w:sz w:val="26"/>
          <w:szCs w:val="26"/>
        </w:rPr>
        <w:t xml:space="preserve">п «Об установлении акционерному обществу «Норильско-Таймырская энергетическая компания» (г. Норильск, ИНН 2457058356) платы за подключение к системе теплоснабжения города Норильска», тариф на подключение к системе </w:t>
      </w:r>
      <w:r w:rsidRPr="007B2086">
        <w:rPr>
          <w:sz w:val="26"/>
          <w:szCs w:val="26"/>
          <w:u w:val="single"/>
        </w:rPr>
        <w:t>теплоснабжения</w:t>
      </w:r>
      <w:r>
        <w:rPr>
          <w:sz w:val="26"/>
          <w:szCs w:val="26"/>
        </w:rPr>
        <w:t xml:space="preserve"> составляет: 550,0 руб. (в </w:t>
      </w:r>
      <w:proofErr w:type="spellStart"/>
      <w:r>
        <w:rPr>
          <w:sz w:val="26"/>
          <w:szCs w:val="26"/>
        </w:rPr>
        <w:t>т.ч</w:t>
      </w:r>
      <w:proofErr w:type="spellEnd"/>
      <w:r>
        <w:rPr>
          <w:sz w:val="26"/>
          <w:szCs w:val="26"/>
        </w:rPr>
        <w:t>. НДС) при подключаемой тепловой нагрузке не более 0,1 Гкал/час; 630,865 тыс. руб./Гкал/час (без учета НДС) при подключаемой тепловой нагрузке более 0,1 Гкал/час и не более 1,5 Гкал/час</w:t>
      </w:r>
      <w:r w:rsidRPr="007A6A6C">
        <w:rPr>
          <w:sz w:val="26"/>
          <w:szCs w:val="26"/>
        </w:rPr>
        <w:t>.</w:t>
      </w:r>
      <w:r>
        <w:rPr>
          <w:sz w:val="26"/>
          <w:szCs w:val="26"/>
        </w:rPr>
        <w:t xml:space="preserve"> Указанный тариф действует по 31.12.2018. </w:t>
      </w:r>
      <w:r w:rsidRPr="007A6A6C">
        <w:rPr>
          <w:sz w:val="26"/>
          <w:szCs w:val="26"/>
        </w:rPr>
        <w:t>Тарифы на подключение к сетям инженерно-технического обеспечения в сфере подключени</w:t>
      </w:r>
      <w:r>
        <w:rPr>
          <w:sz w:val="26"/>
          <w:szCs w:val="26"/>
        </w:rPr>
        <w:t>я</w:t>
      </w:r>
      <w:r w:rsidRPr="007A6A6C">
        <w:rPr>
          <w:sz w:val="26"/>
          <w:szCs w:val="26"/>
        </w:rPr>
        <w:t xml:space="preserve"> к системе </w:t>
      </w:r>
      <w:r w:rsidRPr="00717B95">
        <w:rPr>
          <w:sz w:val="26"/>
          <w:szCs w:val="26"/>
        </w:rPr>
        <w:t>теплоснабжения</w:t>
      </w:r>
      <w:r w:rsidRPr="007A6A6C">
        <w:rPr>
          <w:sz w:val="26"/>
          <w:szCs w:val="26"/>
        </w:rPr>
        <w:t xml:space="preserve"> на 201</w:t>
      </w:r>
      <w:r>
        <w:rPr>
          <w:sz w:val="26"/>
          <w:szCs w:val="26"/>
        </w:rPr>
        <w:t>9</w:t>
      </w:r>
      <w:r w:rsidRPr="007A6A6C">
        <w:rPr>
          <w:sz w:val="26"/>
          <w:szCs w:val="26"/>
        </w:rPr>
        <w:t xml:space="preserve"> год для </w:t>
      </w:r>
      <w:r>
        <w:rPr>
          <w:sz w:val="26"/>
          <w:szCs w:val="26"/>
        </w:rPr>
        <w:t>АО «НТЭК»</w:t>
      </w:r>
      <w:r w:rsidRPr="007A6A6C">
        <w:rPr>
          <w:sz w:val="26"/>
          <w:szCs w:val="26"/>
        </w:rPr>
        <w:t xml:space="preserve"> не установлены.</w:t>
      </w:r>
    </w:p>
    <w:p w:rsidR="00146904" w:rsidRDefault="00146904" w:rsidP="00146904">
      <w:pPr>
        <w:autoSpaceDE w:val="0"/>
        <w:autoSpaceDN w:val="0"/>
        <w:adjustRightInd w:val="0"/>
        <w:ind w:firstLine="709"/>
        <w:jc w:val="both"/>
        <w:rPr>
          <w:sz w:val="26"/>
          <w:szCs w:val="26"/>
        </w:rPr>
      </w:pPr>
      <w:r w:rsidRPr="007A6A6C">
        <w:rPr>
          <w:sz w:val="26"/>
          <w:szCs w:val="26"/>
        </w:rPr>
        <w:t>Тарифы на подключение к сетям инженерно-технического обеспечения в сфере подключени</w:t>
      </w:r>
      <w:r>
        <w:rPr>
          <w:sz w:val="26"/>
          <w:szCs w:val="26"/>
        </w:rPr>
        <w:t>я</w:t>
      </w:r>
      <w:r w:rsidRPr="007A6A6C">
        <w:rPr>
          <w:sz w:val="26"/>
          <w:szCs w:val="26"/>
        </w:rPr>
        <w:t xml:space="preserve"> к системе </w:t>
      </w:r>
      <w:r>
        <w:rPr>
          <w:sz w:val="26"/>
          <w:szCs w:val="26"/>
          <w:u w:val="single"/>
        </w:rPr>
        <w:t>водоотведения</w:t>
      </w:r>
      <w:r w:rsidRPr="007A6A6C">
        <w:rPr>
          <w:sz w:val="26"/>
          <w:szCs w:val="26"/>
        </w:rPr>
        <w:t xml:space="preserve"> на 201</w:t>
      </w:r>
      <w:r>
        <w:rPr>
          <w:sz w:val="26"/>
          <w:szCs w:val="26"/>
        </w:rPr>
        <w:t>9</w:t>
      </w:r>
      <w:r w:rsidRPr="007A6A6C">
        <w:rPr>
          <w:sz w:val="26"/>
          <w:szCs w:val="26"/>
        </w:rPr>
        <w:t xml:space="preserve"> год для </w:t>
      </w:r>
      <w:r>
        <w:rPr>
          <w:sz w:val="26"/>
          <w:szCs w:val="26"/>
        </w:rPr>
        <w:t>АО «НТЭК»</w:t>
      </w:r>
      <w:r w:rsidRPr="007A6A6C">
        <w:rPr>
          <w:sz w:val="26"/>
          <w:szCs w:val="26"/>
        </w:rPr>
        <w:t xml:space="preserve"> не установлены.</w:t>
      </w:r>
    </w:p>
    <w:p w:rsidR="00146904" w:rsidRPr="006469B0" w:rsidRDefault="00146904" w:rsidP="00146904">
      <w:pPr>
        <w:tabs>
          <w:tab w:val="left" w:pos="993"/>
          <w:tab w:val="left" w:pos="1134"/>
        </w:tabs>
        <w:ind w:firstLine="709"/>
        <w:jc w:val="both"/>
        <w:rPr>
          <w:sz w:val="26"/>
          <w:szCs w:val="26"/>
        </w:rPr>
      </w:pPr>
      <w:r w:rsidRPr="00F603B5">
        <w:rPr>
          <w:sz w:val="26"/>
          <w:szCs w:val="26"/>
        </w:rPr>
        <w:t xml:space="preserve">Использование земельного участка - без права изменения целевого и разрешенного </w:t>
      </w:r>
      <w:r w:rsidRPr="006D77F8">
        <w:rPr>
          <w:sz w:val="26"/>
          <w:szCs w:val="26"/>
        </w:rPr>
        <w:t>использования земельного участка.</w:t>
      </w:r>
    </w:p>
    <w:p w:rsidR="00CA5FBF" w:rsidRPr="00CE6A08" w:rsidRDefault="00CA5FBF" w:rsidP="00376030">
      <w:pPr>
        <w:tabs>
          <w:tab w:val="left" w:pos="993"/>
          <w:tab w:val="left" w:pos="1134"/>
        </w:tabs>
        <w:ind w:firstLine="709"/>
        <w:jc w:val="both"/>
        <w:rPr>
          <w:sz w:val="26"/>
          <w:szCs w:val="26"/>
        </w:rPr>
      </w:pPr>
    </w:p>
    <w:p w:rsidR="004D51B8" w:rsidRPr="003F18E7" w:rsidRDefault="004D51B8" w:rsidP="004D51B8">
      <w:pPr>
        <w:widowControl w:val="0"/>
        <w:autoSpaceDE w:val="0"/>
        <w:autoSpaceDN w:val="0"/>
        <w:adjustRightInd w:val="0"/>
        <w:ind w:firstLine="708"/>
        <w:jc w:val="both"/>
        <w:rPr>
          <w:sz w:val="26"/>
          <w:szCs w:val="26"/>
        </w:rPr>
      </w:pPr>
      <w:r w:rsidRPr="003F18E7">
        <w:rPr>
          <w:b/>
          <w:sz w:val="26"/>
          <w:szCs w:val="26"/>
        </w:rPr>
        <w:t xml:space="preserve">Осмотр земельных участков </w:t>
      </w:r>
      <w:r w:rsidRPr="003F18E7">
        <w:rPr>
          <w:sz w:val="26"/>
          <w:szCs w:val="26"/>
        </w:rPr>
        <w:t>заинтересованным лицом производится самостоятельно.</w:t>
      </w:r>
    </w:p>
    <w:p w:rsidR="00644888" w:rsidRPr="00F603B5" w:rsidRDefault="00644888" w:rsidP="00644888">
      <w:pPr>
        <w:autoSpaceDE w:val="0"/>
        <w:autoSpaceDN w:val="0"/>
        <w:adjustRightInd w:val="0"/>
        <w:ind w:firstLine="709"/>
        <w:jc w:val="both"/>
        <w:rPr>
          <w:sz w:val="26"/>
          <w:szCs w:val="26"/>
        </w:rPr>
      </w:pPr>
      <w:r w:rsidRPr="009F1582">
        <w:rPr>
          <w:b/>
          <w:sz w:val="26"/>
          <w:szCs w:val="26"/>
        </w:rPr>
        <w:t>Начальный размер арендной платы</w:t>
      </w:r>
      <w:r w:rsidRPr="009F1582">
        <w:rPr>
          <w:sz w:val="26"/>
          <w:szCs w:val="26"/>
        </w:rPr>
        <w:t xml:space="preserve"> устанавливается в размере </w:t>
      </w:r>
      <w:r w:rsidRPr="009F1582">
        <w:rPr>
          <w:rFonts w:eastAsiaTheme="minorHAnsi"/>
          <w:sz w:val="26"/>
          <w:szCs w:val="26"/>
          <w:lang w:eastAsia="en-US"/>
        </w:rPr>
        <w:t>ежегодной арендной платы</w:t>
      </w:r>
      <w:r w:rsidRPr="009F1582">
        <w:rPr>
          <w:sz w:val="26"/>
          <w:szCs w:val="26"/>
        </w:rPr>
        <w:t xml:space="preserve"> за право аренды земельного участка, </w:t>
      </w:r>
      <w:r>
        <w:rPr>
          <w:sz w:val="26"/>
          <w:szCs w:val="26"/>
        </w:rPr>
        <w:t xml:space="preserve">определяемой на основании отчета независимого оценщика, в порядке, </w:t>
      </w:r>
      <w:r w:rsidRPr="00F603B5">
        <w:rPr>
          <w:sz w:val="26"/>
          <w:szCs w:val="26"/>
        </w:rPr>
        <w:t>определенно</w:t>
      </w:r>
      <w:r>
        <w:rPr>
          <w:sz w:val="26"/>
          <w:szCs w:val="26"/>
        </w:rPr>
        <w:t>м</w:t>
      </w:r>
      <w:r w:rsidRPr="00F603B5">
        <w:rPr>
          <w:sz w:val="26"/>
          <w:szCs w:val="26"/>
        </w:rPr>
        <w:t xml:space="preserve"> Федеральным законом Российской Федерации от 29.07.1998 № 135-ФЗ «Об оценочной деятельности в Российской Федерации».</w:t>
      </w:r>
    </w:p>
    <w:p w:rsidR="00644888" w:rsidRDefault="00644888" w:rsidP="00644888">
      <w:pPr>
        <w:autoSpaceDE w:val="0"/>
        <w:autoSpaceDN w:val="0"/>
        <w:adjustRightInd w:val="0"/>
        <w:ind w:firstLine="708"/>
        <w:jc w:val="both"/>
        <w:rPr>
          <w:b/>
          <w:sz w:val="26"/>
          <w:szCs w:val="26"/>
        </w:rPr>
      </w:pPr>
      <w:r w:rsidRPr="00A32C67">
        <w:rPr>
          <w:b/>
          <w:sz w:val="26"/>
          <w:szCs w:val="26"/>
        </w:rPr>
        <w:t>Условия аукциона:</w:t>
      </w:r>
      <w:r w:rsidRPr="0051713D">
        <w:rPr>
          <w:b/>
          <w:sz w:val="26"/>
          <w:szCs w:val="26"/>
        </w:rPr>
        <w:t xml:space="preserve"> </w:t>
      </w:r>
    </w:p>
    <w:p w:rsidR="00644888" w:rsidRPr="00712A7F" w:rsidRDefault="00644888" w:rsidP="00644888">
      <w:pPr>
        <w:autoSpaceDE w:val="0"/>
        <w:autoSpaceDN w:val="0"/>
        <w:adjustRightInd w:val="0"/>
        <w:ind w:firstLine="709"/>
        <w:jc w:val="both"/>
        <w:rPr>
          <w:sz w:val="26"/>
          <w:szCs w:val="26"/>
        </w:rPr>
      </w:pPr>
      <w:r w:rsidRPr="00712A7F">
        <w:rPr>
          <w:sz w:val="26"/>
          <w:szCs w:val="26"/>
        </w:rPr>
        <w:t>Для участия в аукционе заявители предоставляют организатору торгов (лично или через своего представителя) следующие документы:</w:t>
      </w:r>
    </w:p>
    <w:p w:rsidR="00644888" w:rsidRDefault="00644888" w:rsidP="00644888">
      <w:pPr>
        <w:autoSpaceDE w:val="0"/>
        <w:autoSpaceDN w:val="0"/>
        <w:adjustRightInd w:val="0"/>
        <w:ind w:firstLine="709"/>
        <w:jc w:val="both"/>
        <w:rPr>
          <w:rFonts w:eastAsiaTheme="minorHAnsi"/>
          <w:sz w:val="26"/>
          <w:szCs w:val="26"/>
          <w:lang w:eastAsia="en-US"/>
        </w:rPr>
      </w:pPr>
      <w:r>
        <w:rPr>
          <w:rFonts w:eastAsiaTheme="minorHAnsi"/>
          <w:sz w:val="26"/>
          <w:szCs w:val="26"/>
          <w:lang w:eastAsia="en-US"/>
        </w:rPr>
        <w:t>1) заявка на участие в аукционе по установленной в извещении о проведении аукциона форме с указанием банковских реквизитов счета для возврата задатка;</w:t>
      </w:r>
    </w:p>
    <w:p w:rsidR="00644888" w:rsidRDefault="00644888" w:rsidP="00644888">
      <w:pPr>
        <w:autoSpaceDE w:val="0"/>
        <w:autoSpaceDN w:val="0"/>
        <w:adjustRightInd w:val="0"/>
        <w:ind w:firstLine="709"/>
        <w:jc w:val="both"/>
        <w:rPr>
          <w:rFonts w:eastAsiaTheme="minorHAnsi"/>
          <w:sz w:val="26"/>
          <w:szCs w:val="26"/>
          <w:lang w:eastAsia="en-US"/>
        </w:rPr>
      </w:pPr>
      <w:r>
        <w:rPr>
          <w:rFonts w:eastAsiaTheme="minorHAnsi"/>
          <w:sz w:val="26"/>
          <w:szCs w:val="26"/>
          <w:lang w:eastAsia="en-US"/>
        </w:rPr>
        <w:t>2) копии документов, удостоверяющих личность заявителя (для граждан);</w:t>
      </w:r>
    </w:p>
    <w:p w:rsidR="00644888" w:rsidRDefault="00644888" w:rsidP="00644888">
      <w:pPr>
        <w:autoSpaceDE w:val="0"/>
        <w:autoSpaceDN w:val="0"/>
        <w:adjustRightInd w:val="0"/>
        <w:ind w:firstLine="709"/>
        <w:jc w:val="both"/>
        <w:rPr>
          <w:rFonts w:eastAsiaTheme="minorHAnsi"/>
          <w:sz w:val="26"/>
          <w:szCs w:val="26"/>
          <w:lang w:eastAsia="en-US"/>
        </w:rPr>
      </w:pPr>
      <w:r>
        <w:rPr>
          <w:rFonts w:eastAsiaTheme="minorHAnsi"/>
          <w:sz w:val="26"/>
          <w:szCs w:val="26"/>
          <w:lang w:eastAsia="en-US"/>
        </w:rPr>
        <w:t>3)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rsidR="00644888" w:rsidRDefault="00644888" w:rsidP="00644888">
      <w:pPr>
        <w:autoSpaceDE w:val="0"/>
        <w:autoSpaceDN w:val="0"/>
        <w:adjustRightInd w:val="0"/>
        <w:ind w:firstLine="709"/>
        <w:jc w:val="both"/>
        <w:rPr>
          <w:rFonts w:eastAsiaTheme="minorHAnsi"/>
          <w:sz w:val="26"/>
          <w:szCs w:val="26"/>
          <w:lang w:eastAsia="en-US"/>
        </w:rPr>
      </w:pPr>
      <w:r>
        <w:rPr>
          <w:rFonts w:eastAsiaTheme="minorHAnsi"/>
          <w:sz w:val="26"/>
          <w:szCs w:val="26"/>
          <w:lang w:eastAsia="en-US"/>
        </w:rPr>
        <w:t>4) документы, подтверждающие внесение задатка.</w:t>
      </w:r>
    </w:p>
    <w:p w:rsidR="00644888" w:rsidRPr="006A78AB" w:rsidRDefault="00644888" w:rsidP="00644888">
      <w:pPr>
        <w:widowControl w:val="0"/>
        <w:autoSpaceDE w:val="0"/>
        <w:autoSpaceDN w:val="0"/>
        <w:adjustRightInd w:val="0"/>
        <w:ind w:firstLine="709"/>
        <w:jc w:val="both"/>
        <w:rPr>
          <w:sz w:val="26"/>
          <w:szCs w:val="26"/>
        </w:rPr>
      </w:pPr>
      <w:r>
        <w:rPr>
          <w:sz w:val="26"/>
          <w:szCs w:val="26"/>
        </w:rPr>
        <w:t>Организатор торгов в отношении заявителей – юридических лиц и индивидуальных предпринимателей з</w:t>
      </w:r>
      <w:r w:rsidRPr="00B71E25">
        <w:rPr>
          <w:sz w:val="26"/>
          <w:szCs w:val="26"/>
        </w:rPr>
        <w:t>апрашивает</w:t>
      </w:r>
      <w:r>
        <w:rPr>
          <w:sz w:val="26"/>
          <w:szCs w:val="26"/>
        </w:rPr>
        <w:t xml:space="preserve"> сведения, подтверждающие факт </w:t>
      </w:r>
      <w:r>
        <w:rPr>
          <w:sz w:val="26"/>
          <w:szCs w:val="26"/>
        </w:rPr>
        <w:lastRenderedPageBreak/>
        <w:t xml:space="preserve">внесения сведений о заявителе в единый государственный реестр юридических лиц (для юридических лиц) или единый государственный реестр индивидуальных предпринимателей (для индивидуальных предпринимателей), в </w:t>
      </w:r>
      <w:r w:rsidRPr="00780771">
        <w:rPr>
          <w:sz w:val="26"/>
          <w:szCs w:val="26"/>
        </w:rPr>
        <w:t xml:space="preserve">федеральном </w:t>
      </w:r>
      <w:hyperlink r:id="rId15" w:history="1">
        <w:r w:rsidRPr="00780771">
          <w:rPr>
            <w:sz w:val="26"/>
            <w:szCs w:val="26"/>
          </w:rPr>
          <w:t>органе</w:t>
        </w:r>
      </w:hyperlink>
      <w:r>
        <w:rPr>
          <w:sz w:val="26"/>
          <w:szCs w:val="26"/>
        </w:rPr>
        <w:t xml:space="preserve"> исполнительной власти, осуществляющем государственную регистрацию юридических лиц, физических лиц в качестве индивидуальных предпринимателей и крестьянских (фермерских) хозяйств. Указанные сведения заявитель - юридическое лицо или индивидуальный предприниматель вправе предоставить самостоятельно.</w:t>
      </w:r>
    </w:p>
    <w:p w:rsidR="00644888" w:rsidRPr="002B0819" w:rsidRDefault="00644888" w:rsidP="00644888">
      <w:pPr>
        <w:pStyle w:val="ConsPlusNormal"/>
        <w:widowControl/>
        <w:ind w:firstLine="709"/>
        <w:jc w:val="both"/>
        <w:rPr>
          <w:rFonts w:ascii="Times New Roman" w:hAnsi="Times New Roman" w:cs="Times New Roman"/>
          <w:sz w:val="26"/>
          <w:szCs w:val="26"/>
        </w:rPr>
      </w:pPr>
      <w:r w:rsidRPr="002B0819">
        <w:rPr>
          <w:rFonts w:ascii="Times New Roman" w:hAnsi="Times New Roman" w:cs="Times New Roman"/>
          <w:sz w:val="26"/>
          <w:szCs w:val="26"/>
        </w:rPr>
        <w:t xml:space="preserve">Заявка и опись представленных документов составляются в 2 экземплярах, один из которых остается у организатора торгов, другой - у </w:t>
      </w:r>
      <w:r>
        <w:rPr>
          <w:rFonts w:ascii="Times New Roman" w:hAnsi="Times New Roman" w:cs="Times New Roman"/>
          <w:sz w:val="26"/>
          <w:szCs w:val="26"/>
        </w:rPr>
        <w:t>заявителя</w:t>
      </w:r>
      <w:r w:rsidRPr="002B0819">
        <w:rPr>
          <w:rFonts w:ascii="Times New Roman" w:hAnsi="Times New Roman" w:cs="Times New Roman"/>
          <w:sz w:val="26"/>
          <w:szCs w:val="26"/>
        </w:rPr>
        <w:t>.</w:t>
      </w:r>
    </w:p>
    <w:p w:rsidR="00644888" w:rsidRPr="002B0819" w:rsidRDefault="00644888" w:rsidP="00644888">
      <w:pPr>
        <w:pStyle w:val="3"/>
        <w:spacing w:after="0"/>
        <w:ind w:firstLine="709"/>
        <w:jc w:val="both"/>
        <w:rPr>
          <w:sz w:val="26"/>
          <w:szCs w:val="26"/>
        </w:rPr>
      </w:pPr>
      <w:r w:rsidRPr="002B0819">
        <w:rPr>
          <w:sz w:val="26"/>
          <w:szCs w:val="26"/>
        </w:rPr>
        <w:t xml:space="preserve">Один </w:t>
      </w:r>
      <w:r>
        <w:rPr>
          <w:sz w:val="26"/>
          <w:szCs w:val="26"/>
        </w:rPr>
        <w:t>заявитель</w:t>
      </w:r>
      <w:r w:rsidRPr="002B0819">
        <w:rPr>
          <w:sz w:val="26"/>
          <w:szCs w:val="26"/>
        </w:rPr>
        <w:t xml:space="preserve"> имеет право подать только одну заявку на участие в </w:t>
      </w:r>
      <w:r>
        <w:rPr>
          <w:sz w:val="26"/>
          <w:szCs w:val="26"/>
        </w:rPr>
        <w:t>аукционе</w:t>
      </w:r>
      <w:r w:rsidRPr="002B0819">
        <w:rPr>
          <w:sz w:val="26"/>
          <w:szCs w:val="26"/>
        </w:rPr>
        <w:t>.</w:t>
      </w:r>
    </w:p>
    <w:p w:rsidR="00644888" w:rsidRPr="00B560D6" w:rsidRDefault="00644888" w:rsidP="00644888">
      <w:pPr>
        <w:autoSpaceDE w:val="0"/>
        <w:autoSpaceDN w:val="0"/>
        <w:adjustRightInd w:val="0"/>
        <w:ind w:firstLine="709"/>
        <w:jc w:val="both"/>
        <w:rPr>
          <w:sz w:val="26"/>
          <w:szCs w:val="26"/>
        </w:rPr>
      </w:pPr>
      <w:r w:rsidRPr="002B0819">
        <w:rPr>
          <w:sz w:val="26"/>
          <w:szCs w:val="26"/>
        </w:rPr>
        <w:t>В случае подачи заявки предс</w:t>
      </w:r>
      <w:r>
        <w:rPr>
          <w:sz w:val="26"/>
          <w:szCs w:val="26"/>
        </w:rPr>
        <w:t>тавителем заявителя</w:t>
      </w:r>
      <w:r w:rsidRPr="002B0819">
        <w:rPr>
          <w:sz w:val="26"/>
          <w:szCs w:val="26"/>
        </w:rPr>
        <w:t xml:space="preserve"> предъявляется доверенность.</w:t>
      </w:r>
      <w:r w:rsidRPr="00811031">
        <w:rPr>
          <w:rFonts w:eastAsia="Calibri"/>
          <w:sz w:val="26"/>
          <w:szCs w:val="26"/>
        </w:rPr>
        <w:t xml:space="preserve"> </w:t>
      </w:r>
      <w:r>
        <w:rPr>
          <w:rFonts w:eastAsia="Calibri"/>
          <w:sz w:val="26"/>
          <w:szCs w:val="26"/>
        </w:rPr>
        <w:t xml:space="preserve">Каждая заявка на участие в аукционе, поступившая в срок, указанный в извещении о проведении аукциона, регистрируется </w:t>
      </w:r>
      <w:r w:rsidRPr="00DD17A8">
        <w:rPr>
          <w:sz w:val="26"/>
          <w:szCs w:val="26"/>
        </w:rPr>
        <w:t>уполномоченны</w:t>
      </w:r>
      <w:r>
        <w:rPr>
          <w:sz w:val="26"/>
          <w:szCs w:val="26"/>
        </w:rPr>
        <w:t>м</w:t>
      </w:r>
      <w:r w:rsidRPr="00DD17A8">
        <w:rPr>
          <w:sz w:val="26"/>
          <w:szCs w:val="26"/>
        </w:rPr>
        <w:t xml:space="preserve"> на прием заявок сотрудник</w:t>
      </w:r>
      <w:r>
        <w:rPr>
          <w:sz w:val="26"/>
          <w:szCs w:val="26"/>
        </w:rPr>
        <w:t>ом</w:t>
      </w:r>
      <w:r w:rsidRPr="00DD17A8">
        <w:rPr>
          <w:sz w:val="26"/>
          <w:szCs w:val="26"/>
        </w:rPr>
        <w:t xml:space="preserve"> </w:t>
      </w:r>
      <w:r>
        <w:rPr>
          <w:rFonts w:eastAsia="Calibri"/>
          <w:sz w:val="26"/>
          <w:szCs w:val="26"/>
        </w:rPr>
        <w:t>Управления имущества</w:t>
      </w:r>
      <w:r w:rsidRPr="00DD17A8">
        <w:rPr>
          <w:sz w:val="26"/>
          <w:szCs w:val="26"/>
        </w:rPr>
        <w:t xml:space="preserve"> в журнале приема заявок</w:t>
      </w:r>
      <w:r>
        <w:rPr>
          <w:rFonts w:eastAsia="Calibri"/>
          <w:sz w:val="26"/>
          <w:szCs w:val="26"/>
        </w:rPr>
        <w:t xml:space="preserve"> с присвоением каждой заявке номера и с указанием даты и времени подачи документов. На каждом экземпляре документов уполномоченным</w:t>
      </w:r>
      <w:r w:rsidRPr="00DD17A8">
        <w:rPr>
          <w:sz w:val="26"/>
          <w:szCs w:val="26"/>
        </w:rPr>
        <w:t xml:space="preserve"> на прием заявок сотрудник</w:t>
      </w:r>
      <w:r>
        <w:rPr>
          <w:sz w:val="26"/>
          <w:szCs w:val="26"/>
        </w:rPr>
        <w:t>ом</w:t>
      </w:r>
      <w:r w:rsidRPr="00DD17A8">
        <w:rPr>
          <w:sz w:val="26"/>
          <w:szCs w:val="26"/>
        </w:rPr>
        <w:t xml:space="preserve"> </w:t>
      </w:r>
      <w:r>
        <w:rPr>
          <w:rFonts w:eastAsia="Calibri"/>
          <w:sz w:val="26"/>
          <w:szCs w:val="26"/>
        </w:rPr>
        <w:t>Управления имущества делается отметка о принятии заявки с указанием номера, даты и времени подачи документов. Один экземпляр описи с указанием времени подачи заявки и присвоенному ей номеру регистрации возвращается заявителю в качестве расписки в получении заявки.</w:t>
      </w:r>
    </w:p>
    <w:p w:rsidR="00644888" w:rsidRPr="001A5B5B" w:rsidRDefault="00644888" w:rsidP="00644888">
      <w:pPr>
        <w:pStyle w:val="31"/>
        <w:tabs>
          <w:tab w:val="left" w:pos="720"/>
          <w:tab w:val="num" w:pos="1307"/>
        </w:tabs>
        <w:ind w:left="0" w:firstLine="709"/>
        <w:rPr>
          <w:sz w:val="26"/>
          <w:szCs w:val="26"/>
        </w:rPr>
      </w:pPr>
      <w:r w:rsidRPr="00DD17A8">
        <w:rPr>
          <w:sz w:val="26"/>
          <w:szCs w:val="26"/>
        </w:rPr>
        <w:t>Все документы и сведения, составляющие заявку на участие в аукционе, должны быть составлены на русском языке</w:t>
      </w:r>
      <w:r>
        <w:rPr>
          <w:sz w:val="26"/>
          <w:szCs w:val="26"/>
        </w:rPr>
        <w:t xml:space="preserve"> и содержать достоверную информацию</w:t>
      </w:r>
      <w:r w:rsidRPr="00DD17A8">
        <w:rPr>
          <w:sz w:val="26"/>
          <w:szCs w:val="26"/>
        </w:rPr>
        <w:t>. Подача документов и сведений, составляющих заявку на участие в аукционе, на иностранном языке должна сопровождаться предоставлением надлежащим образом завере</w:t>
      </w:r>
      <w:r>
        <w:rPr>
          <w:sz w:val="26"/>
          <w:szCs w:val="26"/>
        </w:rPr>
        <w:t>нного перевода на русский язык.</w:t>
      </w:r>
    </w:p>
    <w:p w:rsidR="004D51B8" w:rsidRDefault="00644888" w:rsidP="00644888">
      <w:pPr>
        <w:ind w:firstLine="709"/>
        <w:jc w:val="both"/>
        <w:rPr>
          <w:sz w:val="26"/>
          <w:szCs w:val="26"/>
        </w:rPr>
      </w:pPr>
      <w:r w:rsidRPr="00DD17A8">
        <w:rPr>
          <w:rStyle w:val="ad"/>
          <w:sz w:val="26"/>
          <w:szCs w:val="26"/>
        </w:rPr>
        <w:t>При</w:t>
      </w:r>
      <w:r w:rsidRPr="00DD17A8">
        <w:rPr>
          <w:sz w:val="26"/>
          <w:szCs w:val="26"/>
        </w:rPr>
        <w:t xml:space="preserve"> оформлении документов, составляющих заявку на участие в аукционе,</w:t>
      </w:r>
      <w:r w:rsidRPr="00DD17A8">
        <w:rPr>
          <w:rStyle w:val="ad"/>
          <w:sz w:val="26"/>
          <w:szCs w:val="26"/>
        </w:rPr>
        <w:t xml:space="preserve"> должны применяться общепринятые термины, обозначения и сокращения, либо они должны применяться в соответствии с требованиями действующих нормативных правовых актов. При этом с</w:t>
      </w:r>
      <w:r w:rsidRPr="00DD17A8">
        <w:rPr>
          <w:sz w:val="26"/>
          <w:szCs w:val="26"/>
        </w:rPr>
        <w:t xml:space="preserve">ведения, которые содержатся в заявке </w:t>
      </w:r>
      <w:r>
        <w:rPr>
          <w:sz w:val="26"/>
          <w:szCs w:val="26"/>
        </w:rPr>
        <w:t>заявителя</w:t>
      </w:r>
      <w:r w:rsidRPr="00DD17A8">
        <w:rPr>
          <w:sz w:val="26"/>
          <w:szCs w:val="26"/>
        </w:rPr>
        <w:t>, должны иметь однозначное толкование. Подчистки и исправления в документах, входящих в состав заявки на участие в аукционе, не допускаются.</w:t>
      </w:r>
    </w:p>
    <w:p w:rsidR="004D51B8" w:rsidRDefault="004D51B8" w:rsidP="004D51B8">
      <w:pPr>
        <w:pStyle w:val="ConsNormal"/>
        <w:widowControl/>
        <w:ind w:firstLine="709"/>
        <w:jc w:val="both"/>
        <w:rPr>
          <w:sz w:val="26"/>
          <w:szCs w:val="26"/>
        </w:rPr>
      </w:pPr>
      <w:r w:rsidRPr="00EA4D27">
        <w:rPr>
          <w:rFonts w:ascii="Times New Roman" w:hAnsi="Times New Roman"/>
          <w:b/>
          <w:bCs/>
          <w:color w:val="000000"/>
          <w:sz w:val="26"/>
          <w:szCs w:val="26"/>
        </w:rPr>
        <w:t>Время и место приема заявок:</w:t>
      </w:r>
      <w:r w:rsidRPr="00EA4D27">
        <w:rPr>
          <w:rFonts w:ascii="Times New Roman" w:hAnsi="Times New Roman"/>
          <w:bCs/>
          <w:color w:val="000000"/>
          <w:sz w:val="26"/>
          <w:szCs w:val="26"/>
        </w:rPr>
        <w:t xml:space="preserve"> </w:t>
      </w:r>
      <w:r w:rsidR="007368D7">
        <w:rPr>
          <w:rFonts w:ascii="Times New Roman" w:hAnsi="Times New Roman"/>
          <w:color w:val="000000"/>
          <w:sz w:val="26"/>
          <w:szCs w:val="26"/>
        </w:rPr>
        <w:t xml:space="preserve">рабочие дни: </w:t>
      </w:r>
      <w:r w:rsidR="006A408E" w:rsidRPr="006A408E">
        <w:rPr>
          <w:rFonts w:ascii="Times New Roman" w:hAnsi="Times New Roman"/>
          <w:color w:val="000000"/>
          <w:sz w:val="26"/>
          <w:szCs w:val="26"/>
        </w:rPr>
        <w:t>с понедельника по</w:t>
      </w:r>
      <w:r w:rsidR="007368D7" w:rsidRPr="006A408E">
        <w:rPr>
          <w:rFonts w:ascii="Times New Roman" w:hAnsi="Times New Roman"/>
          <w:color w:val="000000"/>
          <w:sz w:val="26"/>
          <w:szCs w:val="26"/>
        </w:rPr>
        <w:t xml:space="preserve"> пятниц</w:t>
      </w:r>
      <w:r w:rsidR="006A408E" w:rsidRPr="006A408E">
        <w:rPr>
          <w:rFonts w:ascii="Times New Roman" w:hAnsi="Times New Roman"/>
          <w:color w:val="000000"/>
          <w:sz w:val="26"/>
          <w:szCs w:val="26"/>
        </w:rPr>
        <w:t>у</w:t>
      </w:r>
      <w:r w:rsidRPr="006A408E">
        <w:rPr>
          <w:rFonts w:ascii="Times New Roman" w:hAnsi="Times New Roman"/>
          <w:color w:val="000000"/>
          <w:sz w:val="26"/>
          <w:szCs w:val="26"/>
        </w:rPr>
        <w:t>,</w:t>
      </w:r>
      <w:r w:rsidR="007368D7" w:rsidRPr="006A408E">
        <w:rPr>
          <w:rFonts w:ascii="Times New Roman" w:hAnsi="Times New Roman"/>
          <w:color w:val="000000"/>
          <w:sz w:val="26"/>
          <w:szCs w:val="26"/>
        </w:rPr>
        <w:t xml:space="preserve"> </w:t>
      </w:r>
      <w:r w:rsidRPr="00AA7E66">
        <w:rPr>
          <w:rFonts w:ascii="Times New Roman" w:hAnsi="Times New Roman"/>
          <w:b/>
          <w:color w:val="000000"/>
          <w:sz w:val="26"/>
          <w:szCs w:val="26"/>
        </w:rPr>
        <w:t>с 9:00 до 1</w:t>
      </w:r>
      <w:r w:rsidR="00BB6608">
        <w:rPr>
          <w:rFonts w:ascii="Times New Roman" w:hAnsi="Times New Roman"/>
          <w:b/>
          <w:color w:val="000000"/>
          <w:sz w:val="26"/>
          <w:szCs w:val="26"/>
        </w:rPr>
        <w:t>1</w:t>
      </w:r>
      <w:r w:rsidRPr="00AA7E66">
        <w:rPr>
          <w:rFonts w:ascii="Times New Roman" w:hAnsi="Times New Roman"/>
          <w:b/>
          <w:color w:val="000000"/>
          <w:sz w:val="26"/>
          <w:szCs w:val="26"/>
        </w:rPr>
        <w:t>:00 часов</w:t>
      </w:r>
      <w:r w:rsidRPr="00AA7E66">
        <w:rPr>
          <w:rFonts w:ascii="Times New Roman" w:hAnsi="Times New Roman"/>
          <w:color w:val="000000"/>
          <w:sz w:val="26"/>
          <w:szCs w:val="26"/>
        </w:rPr>
        <w:t xml:space="preserve"> по местному времени</w:t>
      </w:r>
      <w:r w:rsidR="00D2023A">
        <w:rPr>
          <w:rFonts w:ascii="Times New Roman" w:hAnsi="Times New Roman"/>
          <w:color w:val="000000"/>
          <w:sz w:val="26"/>
          <w:szCs w:val="26"/>
        </w:rPr>
        <w:t xml:space="preserve"> (</w:t>
      </w:r>
      <w:r w:rsidR="00D2023A" w:rsidRPr="00D2023A">
        <w:rPr>
          <w:rFonts w:ascii="Times New Roman" w:hAnsi="Times New Roman"/>
          <w:color w:val="000000"/>
          <w:sz w:val="26"/>
          <w:szCs w:val="26"/>
          <w:u w:val="single"/>
        </w:rPr>
        <w:t xml:space="preserve">данный режим не распространяется на </w:t>
      </w:r>
      <w:r w:rsidR="00D2023A">
        <w:rPr>
          <w:rFonts w:ascii="Times New Roman" w:hAnsi="Times New Roman"/>
          <w:color w:val="000000"/>
          <w:sz w:val="26"/>
          <w:szCs w:val="26"/>
          <w:u w:val="single"/>
        </w:rPr>
        <w:t>день</w:t>
      </w:r>
      <w:r w:rsidR="00D2023A" w:rsidRPr="00D2023A">
        <w:rPr>
          <w:rFonts w:ascii="Times New Roman" w:hAnsi="Times New Roman"/>
          <w:color w:val="000000"/>
          <w:sz w:val="26"/>
          <w:szCs w:val="26"/>
          <w:u w:val="single"/>
        </w:rPr>
        <w:t xml:space="preserve"> начала и </w:t>
      </w:r>
      <w:r w:rsidR="00D2023A">
        <w:rPr>
          <w:rFonts w:ascii="Times New Roman" w:hAnsi="Times New Roman"/>
          <w:color w:val="000000"/>
          <w:sz w:val="26"/>
          <w:szCs w:val="26"/>
          <w:u w:val="single"/>
        </w:rPr>
        <w:t xml:space="preserve">день </w:t>
      </w:r>
      <w:r w:rsidR="00D2023A" w:rsidRPr="00D2023A">
        <w:rPr>
          <w:rFonts w:ascii="Times New Roman" w:hAnsi="Times New Roman"/>
          <w:color w:val="000000"/>
          <w:sz w:val="26"/>
          <w:szCs w:val="26"/>
          <w:u w:val="single"/>
        </w:rPr>
        <w:t>окончания приема заявок</w:t>
      </w:r>
      <w:r w:rsidR="00D2023A">
        <w:rPr>
          <w:rFonts w:ascii="Times New Roman" w:hAnsi="Times New Roman"/>
          <w:color w:val="000000"/>
          <w:sz w:val="26"/>
          <w:szCs w:val="26"/>
        </w:rPr>
        <w:t>)</w:t>
      </w:r>
      <w:r w:rsidRPr="00AA7E66">
        <w:rPr>
          <w:rFonts w:ascii="Times New Roman" w:hAnsi="Times New Roman"/>
          <w:color w:val="000000"/>
          <w:sz w:val="26"/>
          <w:szCs w:val="26"/>
        </w:rPr>
        <w:t xml:space="preserve">, по адресу: </w:t>
      </w:r>
      <w:r w:rsidRPr="00AA7E66">
        <w:rPr>
          <w:rFonts w:ascii="Times New Roman" w:hAnsi="Times New Roman"/>
          <w:sz w:val="26"/>
          <w:szCs w:val="26"/>
        </w:rPr>
        <w:t xml:space="preserve">Красноярский край, </w:t>
      </w:r>
      <w:r w:rsidR="0086549C">
        <w:rPr>
          <w:rFonts w:ascii="Times New Roman" w:hAnsi="Times New Roman"/>
          <w:sz w:val="26"/>
          <w:szCs w:val="26"/>
        </w:rPr>
        <w:t>город</w:t>
      </w:r>
      <w:r w:rsidRPr="00AA7E66">
        <w:rPr>
          <w:rFonts w:ascii="Times New Roman" w:hAnsi="Times New Roman"/>
          <w:sz w:val="26"/>
          <w:szCs w:val="26"/>
        </w:rPr>
        <w:t> Норильск,</w:t>
      </w:r>
      <w:r w:rsidRPr="00EA4D27">
        <w:rPr>
          <w:rFonts w:ascii="Times New Roman" w:hAnsi="Times New Roman"/>
          <w:sz w:val="26"/>
          <w:szCs w:val="26"/>
        </w:rPr>
        <w:t xml:space="preserve"> район Центральный</w:t>
      </w:r>
      <w:r w:rsidRPr="00EA4D27">
        <w:rPr>
          <w:rFonts w:ascii="Times New Roman" w:hAnsi="Times New Roman"/>
          <w:szCs w:val="26"/>
        </w:rPr>
        <w:t xml:space="preserve"> </w:t>
      </w:r>
      <w:r>
        <w:rPr>
          <w:rFonts w:ascii="Times New Roman" w:hAnsi="Times New Roman"/>
          <w:sz w:val="26"/>
          <w:szCs w:val="26"/>
        </w:rPr>
        <w:t xml:space="preserve">пр. Ленинский, 23А, </w:t>
      </w:r>
      <w:r w:rsidR="002E776C">
        <w:rPr>
          <w:rFonts w:ascii="Times New Roman" w:hAnsi="Times New Roman"/>
          <w:sz w:val="26"/>
          <w:szCs w:val="26"/>
        </w:rPr>
        <w:t xml:space="preserve">в </w:t>
      </w:r>
      <w:r w:rsidR="002E776C" w:rsidRPr="00D2023A">
        <w:rPr>
          <w:rFonts w:ascii="Times New Roman" w:hAnsi="Times New Roman"/>
          <w:sz w:val="26"/>
          <w:szCs w:val="26"/>
        </w:rPr>
        <w:t>холле</w:t>
      </w:r>
      <w:r w:rsidR="002E776C">
        <w:rPr>
          <w:rFonts w:ascii="Times New Roman" w:hAnsi="Times New Roman"/>
          <w:sz w:val="26"/>
          <w:szCs w:val="26"/>
        </w:rPr>
        <w:t xml:space="preserve"> здания</w:t>
      </w:r>
      <w:r w:rsidRPr="00EA4D27">
        <w:rPr>
          <w:rFonts w:ascii="Times New Roman" w:hAnsi="Times New Roman"/>
          <w:sz w:val="26"/>
          <w:szCs w:val="26"/>
        </w:rPr>
        <w:t>.</w:t>
      </w:r>
    </w:p>
    <w:p w:rsidR="00C32A03" w:rsidRPr="00C32A03" w:rsidRDefault="004D51B8" w:rsidP="00C32A03">
      <w:pPr>
        <w:pStyle w:val="a9"/>
        <w:autoSpaceDE w:val="0"/>
        <w:autoSpaceDN w:val="0"/>
        <w:adjustRightInd w:val="0"/>
        <w:ind w:left="0" w:firstLine="709"/>
        <w:jc w:val="both"/>
        <w:rPr>
          <w:sz w:val="26"/>
          <w:szCs w:val="26"/>
        </w:rPr>
      </w:pPr>
      <w:r w:rsidRPr="006E646E">
        <w:rPr>
          <w:b/>
          <w:sz w:val="26"/>
          <w:szCs w:val="26"/>
        </w:rPr>
        <w:t xml:space="preserve">Начало приема заявок: </w:t>
      </w:r>
      <w:r w:rsidR="00BB6608">
        <w:rPr>
          <w:sz w:val="26"/>
          <w:szCs w:val="26"/>
        </w:rPr>
        <w:t>20.12</w:t>
      </w:r>
      <w:r w:rsidR="006A408E">
        <w:rPr>
          <w:sz w:val="26"/>
          <w:szCs w:val="26"/>
        </w:rPr>
        <w:t>.2018</w:t>
      </w:r>
      <w:r w:rsidRPr="00A06FEB">
        <w:rPr>
          <w:sz w:val="26"/>
          <w:szCs w:val="26"/>
        </w:rPr>
        <w:t xml:space="preserve">, </w:t>
      </w:r>
      <w:r w:rsidR="00D2023A">
        <w:rPr>
          <w:sz w:val="26"/>
          <w:szCs w:val="26"/>
        </w:rPr>
        <w:t>10</w:t>
      </w:r>
      <w:r w:rsidRPr="00A06FEB">
        <w:rPr>
          <w:sz w:val="26"/>
          <w:szCs w:val="26"/>
        </w:rPr>
        <w:t>:00 часов</w:t>
      </w:r>
      <w:r w:rsidRPr="00D42C56">
        <w:rPr>
          <w:sz w:val="26"/>
          <w:szCs w:val="26"/>
        </w:rPr>
        <w:t>,</w:t>
      </w:r>
      <w:r w:rsidRPr="00D42C56">
        <w:rPr>
          <w:b/>
          <w:sz w:val="26"/>
          <w:szCs w:val="26"/>
        </w:rPr>
        <w:t xml:space="preserve"> окончание приема заявок: </w:t>
      </w:r>
      <w:r w:rsidR="00BB6608">
        <w:rPr>
          <w:sz w:val="26"/>
          <w:szCs w:val="26"/>
        </w:rPr>
        <w:t>16.01.2019</w:t>
      </w:r>
      <w:r w:rsidRPr="00A06FEB">
        <w:rPr>
          <w:sz w:val="26"/>
          <w:szCs w:val="26"/>
        </w:rPr>
        <w:t>, 1</w:t>
      </w:r>
      <w:r w:rsidR="00D2023A">
        <w:rPr>
          <w:sz w:val="26"/>
          <w:szCs w:val="26"/>
        </w:rPr>
        <w:t>0</w:t>
      </w:r>
      <w:r w:rsidRPr="00A06FEB">
        <w:rPr>
          <w:sz w:val="26"/>
          <w:szCs w:val="26"/>
        </w:rPr>
        <w:t>:00 часов</w:t>
      </w:r>
      <w:r w:rsidR="000840E4" w:rsidRPr="000840E4">
        <w:rPr>
          <w:sz w:val="26"/>
          <w:szCs w:val="26"/>
        </w:rPr>
        <w:t>.</w:t>
      </w:r>
    </w:p>
    <w:tbl>
      <w:tblPr>
        <w:tblStyle w:val="ae"/>
        <w:tblW w:w="0" w:type="auto"/>
        <w:jc w:val="center"/>
        <w:tblLayout w:type="fixed"/>
        <w:tblLook w:val="04A0" w:firstRow="1" w:lastRow="0" w:firstColumn="1" w:lastColumn="0" w:noHBand="0" w:noVBand="1"/>
      </w:tblPr>
      <w:tblGrid>
        <w:gridCol w:w="1271"/>
        <w:gridCol w:w="2126"/>
        <w:gridCol w:w="2551"/>
        <w:gridCol w:w="1982"/>
        <w:gridCol w:w="1982"/>
      </w:tblGrid>
      <w:tr w:rsidR="004D51B8" w:rsidRPr="003F18E7" w:rsidTr="002C1DFA">
        <w:trPr>
          <w:trHeight w:val="1408"/>
          <w:jc w:val="center"/>
        </w:trPr>
        <w:tc>
          <w:tcPr>
            <w:tcW w:w="1271" w:type="dxa"/>
            <w:vAlign w:val="center"/>
          </w:tcPr>
          <w:p w:rsidR="004D51B8" w:rsidRPr="003F18E7" w:rsidRDefault="004D51B8" w:rsidP="004D51B8">
            <w:pPr>
              <w:widowControl w:val="0"/>
              <w:autoSpaceDE w:val="0"/>
              <w:autoSpaceDN w:val="0"/>
              <w:adjustRightInd w:val="0"/>
              <w:jc w:val="center"/>
              <w:rPr>
                <w:b/>
              </w:rPr>
            </w:pPr>
            <w:r w:rsidRPr="003F18E7">
              <w:rPr>
                <w:b/>
              </w:rPr>
              <w:t>№ лота</w:t>
            </w:r>
          </w:p>
        </w:tc>
        <w:tc>
          <w:tcPr>
            <w:tcW w:w="2126" w:type="dxa"/>
            <w:vAlign w:val="center"/>
          </w:tcPr>
          <w:p w:rsidR="004D51B8" w:rsidRPr="003F18E7" w:rsidRDefault="004D51B8" w:rsidP="004D51B8">
            <w:pPr>
              <w:widowControl w:val="0"/>
              <w:autoSpaceDE w:val="0"/>
              <w:autoSpaceDN w:val="0"/>
              <w:adjustRightInd w:val="0"/>
              <w:jc w:val="center"/>
              <w:rPr>
                <w:b/>
              </w:rPr>
            </w:pPr>
            <w:r w:rsidRPr="003F18E7">
              <w:rPr>
                <w:b/>
              </w:rPr>
              <w:t>Срок аренды земельного участка</w:t>
            </w:r>
          </w:p>
        </w:tc>
        <w:tc>
          <w:tcPr>
            <w:tcW w:w="2551" w:type="dxa"/>
            <w:vAlign w:val="center"/>
          </w:tcPr>
          <w:p w:rsidR="004D51B8" w:rsidRPr="003F18E7" w:rsidRDefault="004D51B8" w:rsidP="004D51B8">
            <w:pPr>
              <w:widowControl w:val="0"/>
              <w:autoSpaceDE w:val="0"/>
              <w:autoSpaceDN w:val="0"/>
              <w:adjustRightInd w:val="0"/>
              <w:jc w:val="center"/>
              <w:rPr>
                <w:b/>
              </w:rPr>
            </w:pPr>
            <w:r w:rsidRPr="003F18E7">
              <w:rPr>
                <w:b/>
              </w:rPr>
              <w:t>Начальный размер арендной платы, руб./год без учёта НДС</w:t>
            </w:r>
          </w:p>
        </w:tc>
        <w:tc>
          <w:tcPr>
            <w:tcW w:w="1982" w:type="dxa"/>
            <w:vAlign w:val="center"/>
          </w:tcPr>
          <w:p w:rsidR="004D51B8" w:rsidRPr="003F18E7" w:rsidRDefault="004D51B8" w:rsidP="004D51B8">
            <w:pPr>
              <w:widowControl w:val="0"/>
              <w:autoSpaceDE w:val="0"/>
              <w:autoSpaceDN w:val="0"/>
              <w:adjustRightInd w:val="0"/>
              <w:jc w:val="center"/>
              <w:rPr>
                <w:b/>
              </w:rPr>
            </w:pPr>
            <w:r w:rsidRPr="003F18E7">
              <w:rPr>
                <w:b/>
              </w:rPr>
              <w:t>Шаг аукциона, без учёта НДС</w:t>
            </w:r>
            <w:r>
              <w:rPr>
                <w:b/>
              </w:rPr>
              <w:t>,</w:t>
            </w:r>
            <w:r w:rsidRPr="003F18E7">
              <w:rPr>
                <w:b/>
              </w:rPr>
              <w:t xml:space="preserve"> руб. (3%)</w:t>
            </w:r>
          </w:p>
        </w:tc>
        <w:tc>
          <w:tcPr>
            <w:tcW w:w="1982" w:type="dxa"/>
            <w:vAlign w:val="center"/>
          </w:tcPr>
          <w:p w:rsidR="004D51B8" w:rsidRPr="003F18E7" w:rsidRDefault="004D51B8" w:rsidP="004D51B8">
            <w:pPr>
              <w:widowControl w:val="0"/>
              <w:autoSpaceDE w:val="0"/>
              <w:autoSpaceDN w:val="0"/>
              <w:adjustRightInd w:val="0"/>
              <w:jc w:val="center"/>
              <w:rPr>
                <w:b/>
              </w:rPr>
            </w:pPr>
            <w:r w:rsidRPr="003F18E7">
              <w:rPr>
                <w:b/>
              </w:rPr>
              <w:t>Размер задатка для участия в аукционе, без учёта НДС</w:t>
            </w:r>
            <w:r>
              <w:rPr>
                <w:b/>
              </w:rPr>
              <w:t xml:space="preserve">, </w:t>
            </w:r>
            <w:r w:rsidRPr="003F18E7">
              <w:rPr>
                <w:b/>
              </w:rPr>
              <w:t xml:space="preserve">руб. </w:t>
            </w:r>
            <w:r>
              <w:rPr>
                <w:b/>
              </w:rPr>
              <w:t>(25%)</w:t>
            </w:r>
          </w:p>
        </w:tc>
      </w:tr>
      <w:tr w:rsidR="007C5557" w:rsidRPr="003F18E7" w:rsidTr="002C1DFA">
        <w:trPr>
          <w:trHeight w:val="288"/>
          <w:jc w:val="center"/>
        </w:trPr>
        <w:tc>
          <w:tcPr>
            <w:tcW w:w="1271" w:type="dxa"/>
          </w:tcPr>
          <w:p w:rsidR="007C5557" w:rsidRPr="00D553F1" w:rsidRDefault="007C5557" w:rsidP="007C5557">
            <w:pPr>
              <w:jc w:val="center"/>
              <w:rPr>
                <w:sz w:val="26"/>
                <w:szCs w:val="26"/>
              </w:rPr>
            </w:pPr>
            <w:r w:rsidRPr="00D553F1">
              <w:rPr>
                <w:sz w:val="26"/>
                <w:szCs w:val="26"/>
              </w:rPr>
              <w:t>1</w:t>
            </w:r>
          </w:p>
        </w:tc>
        <w:tc>
          <w:tcPr>
            <w:tcW w:w="2126" w:type="dxa"/>
            <w:vAlign w:val="center"/>
          </w:tcPr>
          <w:p w:rsidR="007C5557" w:rsidRPr="007C5557" w:rsidRDefault="007C5557" w:rsidP="007C5557">
            <w:pPr>
              <w:jc w:val="center"/>
              <w:rPr>
                <w:sz w:val="26"/>
                <w:szCs w:val="26"/>
              </w:rPr>
            </w:pPr>
            <w:r w:rsidRPr="007C5557">
              <w:rPr>
                <w:sz w:val="26"/>
                <w:szCs w:val="26"/>
              </w:rPr>
              <w:t>18 месяцев</w:t>
            </w:r>
          </w:p>
        </w:tc>
        <w:tc>
          <w:tcPr>
            <w:tcW w:w="2551" w:type="dxa"/>
            <w:vAlign w:val="center"/>
          </w:tcPr>
          <w:p w:rsidR="007C5557" w:rsidRPr="007C5557" w:rsidRDefault="007C5557" w:rsidP="007C5557">
            <w:pPr>
              <w:jc w:val="center"/>
              <w:rPr>
                <w:color w:val="000000"/>
                <w:sz w:val="26"/>
                <w:szCs w:val="26"/>
              </w:rPr>
            </w:pPr>
            <w:r w:rsidRPr="007C5557">
              <w:rPr>
                <w:color w:val="000000"/>
                <w:sz w:val="26"/>
                <w:szCs w:val="26"/>
              </w:rPr>
              <w:t>158 000,00</w:t>
            </w:r>
          </w:p>
        </w:tc>
        <w:tc>
          <w:tcPr>
            <w:tcW w:w="1982" w:type="dxa"/>
            <w:vAlign w:val="center"/>
          </w:tcPr>
          <w:p w:rsidR="007C5557" w:rsidRPr="007C5557" w:rsidRDefault="007C5557" w:rsidP="007C5557">
            <w:pPr>
              <w:jc w:val="center"/>
              <w:rPr>
                <w:color w:val="000000"/>
                <w:sz w:val="26"/>
                <w:szCs w:val="26"/>
              </w:rPr>
            </w:pPr>
            <w:r w:rsidRPr="007C5557">
              <w:rPr>
                <w:color w:val="000000"/>
                <w:sz w:val="26"/>
                <w:szCs w:val="26"/>
              </w:rPr>
              <w:t>4 740,00</w:t>
            </w:r>
          </w:p>
        </w:tc>
        <w:tc>
          <w:tcPr>
            <w:tcW w:w="1982" w:type="dxa"/>
            <w:vAlign w:val="center"/>
          </w:tcPr>
          <w:p w:rsidR="007C5557" w:rsidRPr="007C5557" w:rsidRDefault="007C5557" w:rsidP="007C5557">
            <w:pPr>
              <w:jc w:val="center"/>
              <w:rPr>
                <w:color w:val="000000"/>
                <w:sz w:val="26"/>
                <w:szCs w:val="26"/>
              </w:rPr>
            </w:pPr>
            <w:r w:rsidRPr="007C5557">
              <w:rPr>
                <w:color w:val="000000"/>
                <w:sz w:val="26"/>
                <w:szCs w:val="26"/>
              </w:rPr>
              <w:t>39 500,00</w:t>
            </w:r>
          </w:p>
        </w:tc>
      </w:tr>
      <w:tr w:rsidR="007C5557" w:rsidRPr="003F18E7" w:rsidTr="002C1DFA">
        <w:trPr>
          <w:jc w:val="center"/>
        </w:trPr>
        <w:tc>
          <w:tcPr>
            <w:tcW w:w="1271" w:type="dxa"/>
          </w:tcPr>
          <w:p w:rsidR="007C5557" w:rsidRPr="00D553F1" w:rsidRDefault="00505BAE" w:rsidP="007C5557">
            <w:pPr>
              <w:jc w:val="center"/>
              <w:rPr>
                <w:sz w:val="26"/>
                <w:szCs w:val="26"/>
              </w:rPr>
            </w:pPr>
            <w:r>
              <w:rPr>
                <w:sz w:val="26"/>
                <w:szCs w:val="26"/>
              </w:rPr>
              <w:t>2</w:t>
            </w:r>
          </w:p>
        </w:tc>
        <w:tc>
          <w:tcPr>
            <w:tcW w:w="2126" w:type="dxa"/>
            <w:vAlign w:val="center"/>
          </w:tcPr>
          <w:p w:rsidR="007C5557" w:rsidRPr="007C5557" w:rsidRDefault="007C5557" w:rsidP="007C5557">
            <w:pPr>
              <w:jc w:val="center"/>
              <w:rPr>
                <w:sz w:val="26"/>
                <w:szCs w:val="26"/>
                <w:highlight w:val="yellow"/>
              </w:rPr>
            </w:pPr>
            <w:r w:rsidRPr="007C5557">
              <w:rPr>
                <w:sz w:val="26"/>
                <w:szCs w:val="26"/>
              </w:rPr>
              <w:t>32 месяца</w:t>
            </w:r>
          </w:p>
        </w:tc>
        <w:tc>
          <w:tcPr>
            <w:tcW w:w="2551" w:type="dxa"/>
            <w:vAlign w:val="center"/>
          </w:tcPr>
          <w:p w:rsidR="007C5557" w:rsidRPr="007C5557" w:rsidRDefault="007C5557" w:rsidP="007C5557">
            <w:pPr>
              <w:jc w:val="center"/>
              <w:rPr>
                <w:color w:val="000000"/>
                <w:sz w:val="26"/>
                <w:szCs w:val="26"/>
              </w:rPr>
            </w:pPr>
            <w:r w:rsidRPr="007C5557">
              <w:rPr>
                <w:color w:val="000000"/>
                <w:sz w:val="26"/>
                <w:szCs w:val="26"/>
              </w:rPr>
              <w:t>370 566,00</w:t>
            </w:r>
          </w:p>
        </w:tc>
        <w:tc>
          <w:tcPr>
            <w:tcW w:w="1982" w:type="dxa"/>
            <w:vAlign w:val="center"/>
          </w:tcPr>
          <w:p w:rsidR="007C5557" w:rsidRPr="007C5557" w:rsidRDefault="007C5557" w:rsidP="007C5557">
            <w:pPr>
              <w:jc w:val="center"/>
              <w:rPr>
                <w:color w:val="000000"/>
                <w:sz w:val="26"/>
                <w:szCs w:val="26"/>
              </w:rPr>
            </w:pPr>
            <w:r w:rsidRPr="007C5557">
              <w:rPr>
                <w:color w:val="000000"/>
                <w:sz w:val="26"/>
                <w:szCs w:val="26"/>
              </w:rPr>
              <w:t>11 116,98</w:t>
            </w:r>
          </w:p>
        </w:tc>
        <w:tc>
          <w:tcPr>
            <w:tcW w:w="1982" w:type="dxa"/>
            <w:vAlign w:val="center"/>
          </w:tcPr>
          <w:p w:rsidR="007C5557" w:rsidRPr="007C5557" w:rsidRDefault="007C5557" w:rsidP="007C5557">
            <w:pPr>
              <w:jc w:val="center"/>
              <w:rPr>
                <w:color w:val="000000"/>
                <w:sz w:val="26"/>
                <w:szCs w:val="26"/>
              </w:rPr>
            </w:pPr>
            <w:r w:rsidRPr="007C5557">
              <w:rPr>
                <w:color w:val="000000"/>
                <w:sz w:val="26"/>
                <w:szCs w:val="26"/>
              </w:rPr>
              <w:t>92 641,50</w:t>
            </w:r>
          </w:p>
        </w:tc>
      </w:tr>
      <w:tr w:rsidR="007C5557" w:rsidRPr="003F18E7" w:rsidTr="002C1DFA">
        <w:trPr>
          <w:jc w:val="center"/>
        </w:trPr>
        <w:tc>
          <w:tcPr>
            <w:tcW w:w="1271" w:type="dxa"/>
          </w:tcPr>
          <w:p w:rsidR="007C5557" w:rsidRPr="00D553F1" w:rsidRDefault="00505BAE" w:rsidP="007C5557">
            <w:pPr>
              <w:jc w:val="center"/>
              <w:rPr>
                <w:sz w:val="26"/>
                <w:szCs w:val="26"/>
              </w:rPr>
            </w:pPr>
            <w:r>
              <w:rPr>
                <w:sz w:val="26"/>
                <w:szCs w:val="26"/>
              </w:rPr>
              <w:t>3</w:t>
            </w:r>
          </w:p>
        </w:tc>
        <w:tc>
          <w:tcPr>
            <w:tcW w:w="2126" w:type="dxa"/>
            <w:vAlign w:val="center"/>
          </w:tcPr>
          <w:p w:rsidR="007C5557" w:rsidRPr="007C5557" w:rsidRDefault="007C5557" w:rsidP="007C5557">
            <w:pPr>
              <w:jc w:val="center"/>
              <w:rPr>
                <w:sz w:val="26"/>
                <w:szCs w:val="26"/>
                <w:highlight w:val="yellow"/>
              </w:rPr>
            </w:pPr>
            <w:r w:rsidRPr="007C5557">
              <w:rPr>
                <w:sz w:val="26"/>
                <w:szCs w:val="26"/>
              </w:rPr>
              <w:t>18 месяцев</w:t>
            </w:r>
          </w:p>
        </w:tc>
        <w:tc>
          <w:tcPr>
            <w:tcW w:w="2551" w:type="dxa"/>
            <w:vAlign w:val="center"/>
          </w:tcPr>
          <w:p w:rsidR="007C5557" w:rsidRPr="007C5557" w:rsidRDefault="007C5557" w:rsidP="007C5557">
            <w:pPr>
              <w:jc w:val="center"/>
              <w:rPr>
                <w:color w:val="000000"/>
                <w:sz w:val="26"/>
                <w:szCs w:val="26"/>
              </w:rPr>
            </w:pPr>
            <w:r w:rsidRPr="007C5557">
              <w:rPr>
                <w:color w:val="000000"/>
                <w:sz w:val="26"/>
                <w:szCs w:val="26"/>
              </w:rPr>
              <w:t>118 500,00</w:t>
            </w:r>
          </w:p>
        </w:tc>
        <w:tc>
          <w:tcPr>
            <w:tcW w:w="1982" w:type="dxa"/>
            <w:vAlign w:val="center"/>
          </w:tcPr>
          <w:p w:rsidR="007C5557" w:rsidRPr="007C5557" w:rsidRDefault="007C5557" w:rsidP="007C5557">
            <w:pPr>
              <w:jc w:val="center"/>
              <w:rPr>
                <w:color w:val="000000"/>
                <w:sz w:val="26"/>
                <w:szCs w:val="26"/>
              </w:rPr>
            </w:pPr>
            <w:r w:rsidRPr="007C5557">
              <w:rPr>
                <w:color w:val="000000"/>
                <w:sz w:val="26"/>
                <w:szCs w:val="26"/>
              </w:rPr>
              <w:t>3 555,00</w:t>
            </w:r>
          </w:p>
        </w:tc>
        <w:tc>
          <w:tcPr>
            <w:tcW w:w="1982" w:type="dxa"/>
            <w:vAlign w:val="center"/>
          </w:tcPr>
          <w:p w:rsidR="007C5557" w:rsidRPr="007C5557" w:rsidRDefault="007C5557" w:rsidP="007C5557">
            <w:pPr>
              <w:jc w:val="center"/>
              <w:rPr>
                <w:color w:val="000000"/>
                <w:sz w:val="26"/>
                <w:szCs w:val="26"/>
              </w:rPr>
            </w:pPr>
            <w:r w:rsidRPr="007C5557">
              <w:rPr>
                <w:color w:val="000000"/>
                <w:sz w:val="26"/>
                <w:szCs w:val="26"/>
              </w:rPr>
              <w:t>29 625,00</w:t>
            </w:r>
          </w:p>
        </w:tc>
      </w:tr>
      <w:tr w:rsidR="007C5557" w:rsidRPr="003F18E7" w:rsidTr="002C1DFA">
        <w:trPr>
          <w:jc w:val="center"/>
        </w:trPr>
        <w:tc>
          <w:tcPr>
            <w:tcW w:w="1271" w:type="dxa"/>
          </w:tcPr>
          <w:p w:rsidR="007C5557" w:rsidRPr="00D553F1" w:rsidRDefault="00505BAE" w:rsidP="007C5557">
            <w:pPr>
              <w:jc w:val="center"/>
              <w:rPr>
                <w:sz w:val="26"/>
                <w:szCs w:val="26"/>
              </w:rPr>
            </w:pPr>
            <w:r>
              <w:rPr>
                <w:sz w:val="26"/>
                <w:szCs w:val="26"/>
              </w:rPr>
              <w:t>4</w:t>
            </w:r>
          </w:p>
        </w:tc>
        <w:tc>
          <w:tcPr>
            <w:tcW w:w="2126" w:type="dxa"/>
            <w:vAlign w:val="center"/>
          </w:tcPr>
          <w:p w:rsidR="007C5557" w:rsidRPr="007C5557" w:rsidRDefault="007C5557" w:rsidP="007C5557">
            <w:pPr>
              <w:jc w:val="center"/>
              <w:rPr>
                <w:sz w:val="26"/>
                <w:szCs w:val="26"/>
                <w:highlight w:val="yellow"/>
              </w:rPr>
            </w:pPr>
            <w:r w:rsidRPr="007C5557">
              <w:rPr>
                <w:sz w:val="26"/>
                <w:szCs w:val="26"/>
              </w:rPr>
              <w:t>32 месяца</w:t>
            </w:r>
          </w:p>
        </w:tc>
        <w:tc>
          <w:tcPr>
            <w:tcW w:w="2551" w:type="dxa"/>
            <w:vAlign w:val="center"/>
          </w:tcPr>
          <w:p w:rsidR="007C5557" w:rsidRPr="007C5557" w:rsidRDefault="007C5557" w:rsidP="007C5557">
            <w:pPr>
              <w:jc w:val="center"/>
              <w:rPr>
                <w:color w:val="000000"/>
                <w:sz w:val="26"/>
                <w:szCs w:val="26"/>
              </w:rPr>
            </w:pPr>
            <w:r w:rsidRPr="007C5557">
              <w:rPr>
                <w:color w:val="000000"/>
                <w:sz w:val="26"/>
                <w:szCs w:val="26"/>
              </w:rPr>
              <w:t>321 776,00</w:t>
            </w:r>
          </w:p>
        </w:tc>
        <w:tc>
          <w:tcPr>
            <w:tcW w:w="1982" w:type="dxa"/>
            <w:vAlign w:val="center"/>
          </w:tcPr>
          <w:p w:rsidR="007C5557" w:rsidRPr="007C5557" w:rsidRDefault="007C5557" w:rsidP="007C5557">
            <w:pPr>
              <w:jc w:val="center"/>
              <w:rPr>
                <w:color w:val="000000"/>
                <w:sz w:val="26"/>
                <w:szCs w:val="26"/>
              </w:rPr>
            </w:pPr>
            <w:r w:rsidRPr="007C5557">
              <w:rPr>
                <w:color w:val="000000"/>
                <w:sz w:val="26"/>
                <w:szCs w:val="26"/>
              </w:rPr>
              <w:t>9 653,28</w:t>
            </w:r>
          </w:p>
        </w:tc>
        <w:tc>
          <w:tcPr>
            <w:tcW w:w="1982" w:type="dxa"/>
            <w:vAlign w:val="center"/>
          </w:tcPr>
          <w:p w:rsidR="007C5557" w:rsidRPr="007C5557" w:rsidRDefault="007C5557" w:rsidP="007C5557">
            <w:pPr>
              <w:jc w:val="center"/>
              <w:rPr>
                <w:color w:val="000000"/>
                <w:sz w:val="26"/>
                <w:szCs w:val="26"/>
              </w:rPr>
            </w:pPr>
            <w:r w:rsidRPr="007C5557">
              <w:rPr>
                <w:color w:val="000000"/>
                <w:sz w:val="26"/>
                <w:szCs w:val="26"/>
              </w:rPr>
              <w:t>80 444,00</w:t>
            </w:r>
          </w:p>
        </w:tc>
      </w:tr>
      <w:tr w:rsidR="007C5557" w:rsidRPr="003F18E7" w:rsidTr="002C1DFA">
        <w:trPr>
          <w:jc w:val="center"/>
        </w:trPr>
        <w:tc>
          <w:tcPr>
            <w:tcW w:w="1271" w:type="dxa"/>
          </w:tcPr>
          <w:p w:rsidR="007C5557" w:rsidRPr="00D553F1" w:rsidRDefault="00505BAE" w:rsidP="007C5557">
            <w:pPr>
              <w:jc w:val="center"/>
              <w:rPr>
                <w:sz w:val="26"/>
                <w:szCs w:val="26"/>
              </w:rPr>
            </w:pPr>
            <w:r>
              <w:rPr>
                <w:sz w:val="26"/>
                <w:szCs w:val="26"/>
              </w:rPr>
              <w:t>5</w:t>
            </w:r>
          </w:p>
        </w:tc>
        <w:tc>
          <w:tcPr>
            <w:tcW w:w="2126" w:type="dxa"/>
            <w:vAlign w:val="center"/>
          </w:tcPr>
          <w:p w:rsidR="007C5557" w:rsidRPr="007C5557" w:rsidRDefault="007C5557" w:rsidP="007C5557">
            <w:pPr>
              <w:jc w:val="center"/>
              <w:rPr>
                <w:sz w:val="26"/>
                <w:szCs w:val="26"/>
                <w:highlight w:val="yellow"/>
              </w:rPr>
            </w:pPr>
            <w:r w:rsidRPr="007C5557">
              <w:rPr>
                <w:sz w:val="26"/>
                <w:szCs w:val="26"/>
              </w:rPr>
              <w:t>18 месяцев</w:t>
            </w:r>
          </w:p>
        </w:tc>
        <w:tc>
          <w:tcPr>
            <w:tcW w:w="2551" w:type="dxa"/>
            <w:vAlign w:val="center"/>
          </w:tcPr>
          <w:p w:rsidR="007C5557" w:rsidRPr="007C5557" w:rsidRDefault="007C5557" w:rsidP="007C5557">
            <w:pPr>
              <w:jc w:val="center"/>
              <w:rPr>
                <w:color w:val="000000"/>
                <w:sz w:val="26"/>
                <w:szCs w:val="26"/>
              </w:rPr>
            </w:pPr>
            <w:r w:rsidRPr="007C5557">
              <w:rPr>
                <w:color w:val="000000"/>
                <w:sz w:val="26"/>
                <w:szCs w:val="26"/>
              </w:rPr>
              <w:t>123 998,00</w:t>
            </w:r>
          </w:p>
        </w:tc>
        <w:tc>
          <w:tcPr>
            <w:tcW w:w="1982" w:type="dxa"/>
            <w:vAlign w:val="center"/>
          </w:tcPr>
          <w:p w:rsidR="007C5557" w:rsidRPr="007C5557" w:rsidRDefault="007C5557" w:rsidP="007C5557">
            <w:pPr>
              <w:jc w:val="center"/>
              <w:rPr>
                <w:color w:val="000000"/>
                <w:sz w:val="26"/>
                <w:szCs w:val="26"/>
              </w:rPr>
            </w:pPr>
            <w:r w:rsidRPr="007C5557">
              <w:rPr>
                <w:color w:val="000000"/>
                <w:sz w:val="26"/>
                <w:szCs w:val="26"/>
              </w:rPr>
              <w:t>3 719,94</w:t>
            </w:r>
          </w:p>
        </w:tc>
        <w:tc>
          <w:tcPr>
            <w:tcW w:w="1982" w:type="dxa"/>
            <w:vAlign w:val="center"/>
          </w:tcPr>
          <w:p w:rsidR="007C5557" w:rsidRPr="007C5557" w:rsidRDefault="007C5557" w:rsidP="007C5557">
            <w:pPr>
              <w:jc w:val="center"/>
              <w:rPr>
                <w:color w:val="000000"/>
                <w:sz w:val="26"/>
                <w:szCs w:val="26"/>
              </w:rPr>
            </w:pPr>
            <w:r w:rsidRPr="007C5557">
              <w:rPr>
                <w:color w:val="000000"/>
                <w:sz w:val="26"/>
                <w:szCs w:val="26"/>
              </w:rPr>
              <w:t>30 999,50</w:t>
            </w:r>
          </w:p>
        </w:tc>
      </w:tr>
      <w:tr w:rsidR="00135A50" w:rsidRPr="003F18E7" w:rsidTr="002C1DFA">
        <w:trPr>
          <w:jc w:val="center"/>
        </w:trPr>
        <w:tc>
          <w:tcPr>
            <w:tcW w:w="1271" w:type="dxa"/>
          </w:tcPr>
          <w:p w:rsidR="00135A50" w:rsidRDefault="00135A50" w:rsidP="00135A50">
            <w:pPr>
              <w:jc w:val="center"/>
              <w:rPr>
                <w:sz w:val="26"/>
                <w:szCs w:val="26"/>
              </w:rPr>
            </w:pPr>
            <w:r>
              <w:rPr>
                <w:sz w:val="26"/>
                <w:szCs w:val="26"/>
              </w:rPr>
              <w:t>6</w:t>
            </w:r>
          </w:p>
        </w:tc>
        <w:tc>
          <w:tcPr>
            <w:tcW w:w="2126" w:type="dxa"/>
            <w:vAlign w:val="center"/>
          </w:tcPr>
          <w:p w:rsidR="00135A50" w:rsidRPr="00135A50" w:rsidRDefault="00135A50" w:rsidP="00135A50">
            <w:pPr>
              <w:jc w:val="center"/>
              <w:rPr>
                <w:color w:val="000000"/>
                <w:sz w:val="26"/>
                <w:szCs w:val="26"/>
                <w:highlight w:val="yellow"/>
              </w:rPr>
            </w:pPr>
            <w:r w:rsidRPr="00135A50">
              <w:rPr>
                <w:sz w:val="26"/>
                <w:szCs w:val="26"/>
              </w:rPr>
              <w:t>18</w:t>
            </w:r>
            <w:r>
              <w:rPr>
                <w:sz w:val="26"/>
                <w:szCs w:val="26"/>
              </w:rPr>
              <w:t xml:space="preserve"> </w:t>
            </w:r>
            <w:r w:rsidRPr="00135A50">
              <w:rPr>
                <w:sz w:val="26"/>
                <w:szCs w:val="26"/>
              </w:rPr>
              <w:t>месяцев</w:t>
            </w:r>
          </w:p>
        </w:tc>
        <w:tc>
          <w:tcPr>
            <w:tcW w:w="2551" w:type="dxa"/>
            <w:vAlign w:val="center"/>
          </w:tcPr>
          <w:p w:rsidR="00135A50" w:rsidRPr="00135A50" w:rsidRDefault="00135A50" w:rsidP="00135A50">
            <w:pPr>
              <w:jc w:val="center"/>
              <w:rPr>
                <w:color w:val="000000"/>
                <w:sz w:val="26"/>
                <w:szCs w:val="26"/>
              </w:rPr>
            </w:pPr>
            <w:r w:rsidRPr="00135A50">
              <w:rPr>
                <w:color w:val="000000"/>
                <w:sz w:val="26"/>
                <w:szCs w:val="26"/>
              </w:rPr>
              <w:t>77 826,00</w:t>
            </w:r>
          </w:p>
        </w:tc>
        <w:tc>
          <w:tcPr>
            <w:tcW w:w="1982" w:type="dxa"/>
            <w:vAlign w:val="center"/>
          </w:tcPr>
          <w:p w:rsidR="00135A50" w:rsidRPr="00135A50" w:rsidRDefault="00135A50" w:rsidP="00135A50">
            <w:pPr>
              <w:jc w:val="center"/>
              <w:rPr>
                <w:color w:val="000000"/>
                <w:sz w:val="26"/>
                <w:szCs w:val="26"/>
              </w:rPr>
            </w:pPr>
            <w:r w:rsidRPr="00135A50">
              <w:rPr>
                <w:color w:val="000000"/>
                <w:sz w:val="26"/>
                <w:szCs w:val="26"/>
              </w:rPr>
              <w:t>2 334,78</w:t>
            </w:r>
          </w:p>
        </w:tc>
        <w:tc>
          <w:tcPr>
            <w:tcW w:w="1982" w:type="dxa"/>
            <w:vAlign w:val="center"/>
          </w:tcPr>
          <w:p w:rsidR="00135A50" w:rsidRPr="00135A50" w:rsidRDefault="00135A50" w:rsidP="00135A50">
            <w:pPr>
              <w:jc w:val="center"/>
              <w:rPr>
                <w:color w:val="000000"/>
                <w:sz w:val="26"/>
                <w:szCs w:val="26"/>
              </w:rPr>
            </w:pPr>
            <w:r w:rsidRPr="00135A50">
              <w:rPr>
                <w:color w:val="000000"/>
                <w:sz w:val="26"/>
                <w:szCs w:val="26"/>
              </w:rPr>
              <w:t>19 456,50</w:t>
            </w:r>
          </w:p>
        </w:tc>
      </w:tr>
    </w:tbl>
    <w:p w:rsidR="00C32A03" w:rsidRDefault="00C32A03" w:rsidP="004D51B8">
      <w:pPr>
        <w:ind w:firstLine="709"/>
        <w:jc w:val="both"/>
        <w:rPr>
          <w:sz w:val="26"/>
          <w:szCs w:val="26"/>
        </w:rPr>
      </w:pPr>
    </w:p>
    <w:p w:rsidR="004D51B8" w:rsidRPr="00DD17A8" w:rsidRDefault="004D51B8" w:rsidP="004D51B8">
      <w:pPr>
        <w:ind w:firstLine="709"/>
        <w:jc w:val="both"/>
        <w:rPr>
          <w:sz w:val="26"/>
          <w:szCs w:val="26"/>
        </w:rPr>
      </w:pPr>
      <w:r>
        <w:rPr>
          <w:sz w:val="26"/>
          <w:szCs w:val="26"/>
        </w:rPr>
        <w:t>Задаток перечисляется заявителем</w:t>
      </w:r>
      <w:r w:rsidRPr="00DD17A8">
        <w:rPr>
          <w:sz w:val="26"/>
          <w:szCs w:val="26"/>
        </w:rPr>
        <w:t xml:space="preserve"> по следующим реквизитам: </w:t>
      </w:r>
    </w:p>
    <w:p w:rsidR="004D51B8" w:rsidRPr="0051713D" w:rsidRDefault="004D51B8" w:rsidP="004D51B8">
      <w:pPr>
        <w:ind w:firstLine="709"/>
        <w:jc w:val="both"/>
        <w:rPr>
          <w:sz w:val="26"/>
          <w:szCs w:val="26"/>
        </w:rPr>
      </w:pPr>
      <w:r w:rsidRPr="0051713D">
        <w:rPr>
          <w:sz w:val="26"/>
          <w:szCs w:val="26"/>
        </w:rPr>
        <w:t>Финансовое управление Администрации города Норильска (Управление имущества Администрации города Норильска л/</w:t>
      </w:r>
      <w:proofErr w:type="spellStart"/>
      <w:r w:rsidRPr="0051713D">
        <w:rPr>
          <w:sz w:val="26"/>
          <w:szCs w:val="26"/>
        </w:rPr>
        <w:t>сч</w:t>
      </w:r>
      <w:proofErr w:type="spellEnd"/>
      <w:r w:rsidRPr="0051713D">
        <w:rPr>
          <w:sz w:val="26"/>
          <w:szCs w:val="26"/>
        </w:rPr>
        <w:t xml:space="preserve"> 05013000632) ИНН 2457058236, </w:t>
      </w:r>
      <w:proofErr w:type="spellStart"/>
      <w:r w:rsidRPr="0051713D">
        <w:rPr>
          <w:sz w:val="26"/>
          <w:szCs w:val="26"/>
        </w:rPr>
        <w:lastRenderedPageBreak/>
        <w:t>КПП</w:t>
      </w:r>
      <w:proofErr w:type="spellEnd"/>
      <w:r w:rsidRPr="0051713D">
        <w:rPr>
          <w:sz w:val="26"/>
          <w:szCs w:val="26"/>
        </w:rPr>
        <w:t> 245701001, р/</w:t>
      </w:r>
      <w:proofErr w:type="spellStart"/>
      <w:r w:rsidRPr="0051713D">
        <w:rPr>
          <w:sz w:val="26"/>
          <w:szCs w:val="26"/>
        </w:rPr>
        <w:t>сч</w:t>
      </w:r>
      <w:proofErr w:type="spellEnd"/>
      <w:r w:rsidRPr="0051713D">
        <w:rPr>
          <w:sz w:val="26"/>
          <w:szCs w:val="26"/>
        </w:rPr>
        <w:t xml:space="preserve"> 40302810600005000003, Банк РКЦ Норильск, </w:t>
      </w:r>
      <w:r w:rsidR="0086549C">
        <w:rPr>
          <w:sz w:val="26"/>
          <w:szCs w:val="26"/>
        </w:rPr>
        <w:t>город</w:t>
      </w:r>
      <w:r w:rsidRPr="0051713D">
        <w:rPr>
          <w:sz w:val="26"/>
          <w:szCs w:val="26"/>
        </w:rPr>
        <w:t xml:space="preserve"> Норильска, БИК 040495000, ОК</w:t>
      </w:r>
      <w:r>
        <w:rPr>
          <w:sz w:val="26"/>
          <w:szCs w:val="26"/>
        </w:rPr>
        <w:t>ТМ</w:t>
      </w:r>
      <w:r w:rsidRPr="0051713D">
        <w:rPr>
          <w:sz w:val="26"/>
          <w:szCs w:val="26"/>
        </w:rPr>
        <w:t>О 04</w:t>
      </w:r>
      <w:r>
        <w:rPr>
          <w:sz w:val="26"/>
          <w:szCs w:val="26"/>
        </w:rPr>
        <w:t>7</w:t>
      </w:r>
      <w:r w:rsidRPr="0051713D">
        <w:rPr>
          <w:sz w:val="26"/>
          <w:szCs w:val="26"/>
        </w:rPr>
        <w:t xml:space="preserve">29000. </w:t>
      </w:r>
      <w:r w:rsidRPr="00F478CE">
        <w:rPr>
          <w:b/>
          <w:sz w:val="26"/>
          <w:szCs w:val="26"/>
        </w:rPr>
        <w:t>Вид платежа:</w:t>
      </w:r>
      <w:r w:rsidRPr="0051713D">
        <w:rPr>
          <w:sz w:val="26"/>
          <w:szCs w:val="26"/>
        </w:rPr>
        <w:t xml:space="preserve"> задаток для участия в аукцио</w:t>
      </w:r>
      <w:r w:rsidR="004945C9">
        <w:rPr>
          <w:sz w:val="26"/>
          <w:szCs w:val="26"/>
        </w:rPr>
        <w:t xml:space="preserve">не на право заключения договора </w:t>
      </w:r>
      <w:r w:rsidRPr="0051713D">
        <w:rPr>
          <w:sz w:val="26"/>
          <w:szCs w:val="26"/>
        </w:rPr>
        <w:t>аренды земельного участка</w:t>
      </w:r>
      <w:r>
        <w:rPr>
          <w:sz w:val="26"/>
          <w:szCs w:val="26"/>
        </w:rPr>
        <w:t xml:space="preserve"> с кадастровым номером </w:t>
      </w:r>
      <w:proofErr w:type="gramStart"/>
      <w:r>
        <w:rPr>
          <w:sz w:val="26"/>
          <w:szCs w:val="26"/>
        </w:rPr>
        <w:t>24:55:_</w:t>
      </w:r>
      <w:proofErr w:type="gramEnd"/>
      <w:r>
        <w:rPr>
          <w:sz w:val="26"/>
          <w:szCs w:val="26"/>
        </w:rPr>
        <w:t>__________________________ по лоту № _____________.</w:t>
      </w:r>
    </w:p>
    <w:p w:rsidR="004D51B8" w:rsidRPr="00990BCA" w:rsidRDefault="004D51B8" w:rsidP="004D51B8">
      <w:pPr>
        <w:ind w:firstLine="709"/>
        <w:jc w:val="both"/>
        <w:rPr>
          <w:b/>
          <w:sz w:val="26"/>
          <w:szCs w:val="26"/>
          <w:u w:val="single"/>
        </w:rPr>
      </w:pPr>
      <w:r w:rsidRPr="00990BCA">
        <w:rPr>
          <w:b/>
          <w:sz w:val="26"/>
          <w:szCs w:val="26"/>
          <w:u w:val="single"/>
        </w:rPr>
        <w:t xml:space="preserve">Срок поступления задатка на лицевой счет: до </w:t>
      </w:r>
      <w:r w:rsidR="00BB6608">
        <w:rPr>
          <w:b/>
          <w:sz w:val="26"/>
          <w:szCs w:val="26"/>
          <w:u w:val="single"/>
        </w:rPr>
        <w:t>16.01.2019</w:t>
      </w:r>
      <w:r w:rsidRPr="00990BCA">
        <w:rPr>
          <w:b/>
          <w:sz w:val="26"/>
          <w:szCs w:val="26"/>
          <w:u w:val="single"/>
        </w:rPr>
        <w:t>.</w:t>
      </w:r>
    </w:p>
    <w:p w:rsidR="00BA650C" w:rsidRPr="00853151" w:rsidRDefault="00BA650C" w:rsidP="00BA650C">
      <w:pPr>
        <w:ind w:firstLine="709"/>
        <w:jc w:val="both"/>
        <w:rPr>
          <w:sz w:val="26"/>
          <w:szCs w:val="26"/>
        </w:rPr>
      </w:pPr>
      <w:r>
        <w:rPr>
          <w:sz w:val="26"/>
          <w:szCs w:val="26"/>
        </w:rPr>
        <w:t xml:space="preserve">Документом, подтверждающим поступление задатка на счет организатора торгов, является выписка со счета организатора торгов. Заявители, задатки которых не поступили </w:t>
      </w:r>
      <w:r w:rsidRPr="00853151">
        <w:rPr>
          <w:sz w:val="26"/>
          <w:szCs w:val="26"/>
        </w:rPr>
        <w:t>на счет организатора торгов в указанный срок, к участию в аукционе не допускаются.</w:t>
      </w:r>
    </w:p>
    <w:p w:rsidR="00BA650C" w:rsidRPr="00853151" w:rsidRDefault="00BA650C" w:rsidP="00853151">
      <w:pPr>
        <w:autoSpaceDE w:val="0"/>
        <w:autoSpaceDN w:val="0"/>
        <w:adjustRightInd w:val="0"/>
        <w:ind w:firstLine="709"/>
        <w:jc w:val="both"/>
        <w:rPr>
          <w:rFonts w:eastAsiaTheme="minorHAnsi"/>
          <w:sz w:val="26"/>
          <w:szCs w:val="26"/>
          <w:lang w:eastAsia="en-US"/>
        </w:rPr>
      </w:pPr>
      <w:r w:rsidRPr="00853151">
        <w:rPr>
          <w:sz w:val="26"/>
          <w:szCs w:val="26"/>
        </w:rPr>
        <w:t xml:space="preserve">Организатор торгов возвращает </w:t>
      </w:r>
      <w:r w:rsidR="00853151" w:rsidRPr="00853151">
        <w:rPr>
          <w:rFonts w:eastAsiaTheme="minorHAnsi"/>
          <w:sz w:val="26"/>
          <w:szCs w:val="26"/>
          <w:lang w:eastAsia="en-US"/>
        </w:rPr>
        <w:t>заявителю, не допущенному к участию в аукционе, внесенный им задаток в течение трех рабочих дней со дня оформления протокола приема заявок на участие в аукционе</w:t>
      </w:r>
      <w:r w:rsidRPr="00853151">
        <w:rPr>
          <w:sz w:val="26"/>
          <w:szCs w:val="26"/>
        </w:rPr>
        <w:t>.</w:t>
      </w:r>
    </w:p>
    <w:p w:rsidR="00BA650C" w:rsidRDefault="00BA650C" w:rsidP="00BA650C">
      <w:pPr>
        <w:ind w:firstLine="708"/>
        <w:jc w:val="both"/>
        <w:rPr>
          <w:sz w:val="26"/>
          <w:szCs w:val="26"/>
        </w:rPr>
      </w:pPr>
      <w:r w:rsidRPr="00853151">
        <w:rPr>
          <w:sz w:val="26"/>
          <w:szCs w:val="26"/>
        </w:rPr>
        <w:t>Задаток, внесенный участником аукциона, признанным победителем аукциона, засчитывается в счет арендной платы. Всем лицам, которые были допущены к участию в</w:t>
      </w:r>
      <w:r>
        <w:rPr>
          <w:sz w:val="26"/>
          <w:szCs w:val="26"/>
        </w:rPr>
        <w:t xml:space="preserve"> аукционе</w:t>
      </w:r>
      <w:r w:rsidRPr="00F603B5">
        <w:rPr>
          <w:sz w:val="26"/>
          <w:szCs w:val="26"/>
        </w:rPr>
        <w:t xml:space="preserve">, но не победили в нем, задатки возвращаются в течение 3 (трех) </w:t>
      </w:r>
      <w:r>
        <w:rPr>
          <w:sz w:val="26"/>
          <w:szCs w:val="26"/>
        </w:rPr>
        <w:t>рабочих</w:t>
      </w:r>
      <w:r w:rsidRPr="00F603B5">
        <w:rPr>
          <w:sz w:val="26"/>
          <w:szCs w:val="26"/>
        </w:rPr>
        <w:t xml:space="preserve"> дней со дня подписания протокола о результатах аукциона.</w:t>
      </w:r>
    </w:p>
    <w:p w:rsidR="00BA650C" w:rsidRPr="00D36F10" w:rsidRDefault="00BA650C" w:rsidP="00BA650C">
      <w:pPr>
        <w:ind w:firstLine="708"/>
        <w:jc w:val="both"/>
        <w:rPr>
          <w:sz w:val="26"/>
          <w:szCs w:val="26"/>
        </w:rPr>
      </w:pPr>
      <w:r w:rsidRPr="00EA4D27">
        <w:rPr>
          <w:color w:val="000000"/>
          <w:sz w:val="26"/>
          <w:szCs w:val="26"/>
        </w:rPr>
        <w:t>Заявитель имеет право отозвать принятую организатором торгов заявку до дня окончания срока приема заявок, уведомив об этом в письменной форме организатора торгов (</w:t>
      </w:r>
      <w:r w:rsidRPr="00EA4D27">
        <w:rPr>
          <w:sz w:val="26"/>
          <w:szCs w:val="26"/>
        </w:rPr>
        <w:t>Красноярский край, г. Норильск, район Центральный</w:t>
      </w:r>
      <w:r w:rsidRPr="00EA4D27">
        <w:rPr>
          <w:szCs w:val="26"/>
        </w:rPr>
        <w:t xml:space="preserve"> </w:t>
      </w:r>
      <w:r>
        <w:rPr>
          <w:sz w:val="26"/>
          <w:szCs w:val="26"/>
        </w:rPr>
        <w:t>пр. Ленинский, 23А</w:t>
      </w:r>
      <w:r w:rsidRPr="00EA4D27">
        <w:rPr>
          <w:color w:val="000000"/>
          <w:sz w:val="26"/>
          <w:szCs w:val="26"/>
        </w:rPr>
        <w:t xml:space="preserve">). Организатор торгов возвращает заявителю </w:t>
      </w:r>
      <w:r w:rsidR="00853151">
        <w:rPr>
          <w:color w:val="000000"/>
          <w:sz w:val="26"/>
          <w:szCs w:val="26"/>
        </w:rPr>
        <w:t xml:space="preserve">внесенный им </w:t>
      </w:r>
      <w:r w:rsidRPr="00EA4D27">
        <w:rPr>
          <w:color w:val="000000"/>
          <w:sz w:val="26"/>
          <w:szCs w:val="26"/>
        </w:rPr>
        <w:t xml:space="preserve">задаток в </w:t>
      </w:r>
      <w:r w:rsidRPr="00EA4D27">
        <w:rPr>
          <w:sz w:val="26"/>
          <w:szCs w:val="26"/>
        </w:rPr>
        <w:t xml:space="preserve">течение 3 (трех) </w:t>
      </w:r>
      <w:r>
        <w:rPr>
          <w:sz w:val="26"/>
          <w:szCs w:val="26"/>
        </w:rPr>
        <w:t>рабочих</w:t>
      </w:r>
      <w:r w:rsidRPr="00EA4D27">
        <w:rPr>
          <w:sz w:val="26"/>
          <w:szCs w:val="26"/>
        </w:rPr>
        <w:t xml:space="preserve"> дней со дня регистрации отзыва заявки в журнале приема заявок. В случае отзыва заявки заявителем позднее даты окончания приема заявок задаток возвращается в порядке, устано</w:t>
      </w:r>
      <w:r>
        <w:rPr>
          <w:sz w:val="26"/>
          <w:szCs w:val="26"/>
        </w:rPr>
        <w:t>вленном для участников аукциона (п. 7 ст. 39.12 ЗК РФ).</w:t>
      </w:r>
    </w:p>
    <w:p w:rsidR="00BA650C" w:rsidRDefault="00BA650C" w:rsidP="00BA650C">
      <w:pPr>
        <w:widowControl w:val="0"/>
        <w:autoSpaceDE w:val="0"/>
        <w:autoSpaceDN w:val="0"/>
        <w:adjustRightInd w:val="0"/>
        <w:ind w:firstLine="708"/>
        <w:jc w:val="both"/>
        <w:rPr>
          <w:rFonts w:eastAsiaTheme="minorHAnsi"/>
          <w:sz w:val="26"/>
          <w:szCs w:val="26"/>
          <w:lang w:eastAsia="en-US"/>
        </w:rPr>
      </w:pPr>
      <w:r>
        <w:rPr>
          <w:sz w:val="26"/>
          <w:szCs w:val="26"/>
        </w:rPr>
        <w:t xml:space="preserve">Задаток </w:t>
      </w:r>
      <w:r w:rsidRPr="00596BD6">
        <w:rPr>
          <w:b/>
          <w:sz w:val="26"/>
          <w:szCs w:val="26"/>
        </w:rPr>
        <w:t>не возвраща</w:t>
      </w:r>
      <w:r w:rsidRPr="008E10AC">
        <w:rPr>
          <w:b/>
          <w:sz w:val="26"/>
          <w:szCs w:val="26"/>
        </w:rPr>
        <w:t>ется</w:t>
      </w:r>
      <w:r>
        <w:rPr>
          <w:sz w:val="26"/>
          <w:szCs w:val="26"/>
        </w:rPr>
        <w:t xml:space="preserve">, если </w:t>
      </w:r>
      <w:r>
        <w:rPr>
          <w:rFonts w:eastAsiaTheme="minorHAnsi"/>
          <w:sz w:val="26"/>
          <w:szCs w:val="26"/>
          <w:lang w:eastAsia="en-US"/>
        </w:rPr>
        <w:t>лицо, признанное победителем аукциона, либо заявитель, признанный единственным участником аукциона, либо лицо, подавшее единственную заявку на участие в аукционе, уклоняется от заключения договора аренды земельного участка, а именно, в течение тридцати дней со дня направления ему проекта договора аренды земельного участка в трех экземплярах, им данный проект договора не подписан и не представлен в уполномоченный орган (п. 21 ст. 39.12 ЗК РФ).</w:t>
      </w:r>
    </w:p>
    <w:p w:rsidR="004A3F0F" w:rsidRDefault="004D51B8" w:rsidP="004A3F0F">
      <w:pPr>
        <w:autoSpaceDE w:val="0"/>
        <w:autoSpaceDN w:val="0"/>
        <w:adjustRightInd w:val="0"/>
        <w:ind w:firstLine="709"/>
        <w:jc w:val="both"/>
        <w:rPr>
          <w:sz w:val="26"/>
          <w:szCs w:val="26"/>
        </w:rPr>
      </w:pPr>
      <w:r w:rsidRPr="00BD4684">
        <w:rPr>
          <w:b/>
          <w:sz w:val="26"/>
          <w:szCs w:val="26"/>
        </w:rPr>
        <w:t xml:space="preserve">Дата рассмотрения заявок и документов заявителя: </w:t>
      </w:r>
      <w:r w:rsidR="00BB6608">
        <w:rPr>
          <w:sz w:val="26"/>
          <w:szCs w:val="26"/>
        </w:rPr>
        <w:t>16.01.2019</w:t>
      </w:r>
      <w:r w:rsidRPr="00FF02FC">
        <w:rPr>
          <w:b/>
          <w:sz w:val="26"/>
          <w:szCs w:val="26"/>
        </w:rPr>
        <w:t xml:space="preserve"> </w:t>
      </w:r>
      <w:r w:rsidRPr="00FF02FC">
        <w:rPr>
          <w:sz w:val="26"/>
          <w:szCs w:val="26"/>
        </w:rPr>
        <w:t xml:space="preserve">в </w:t>
      </w:r>
      <w:r w:rsidR="00A770E9">
        <w:rPr>
          <w:sz w:val="26"/>
          <w:szCs w:val="26"/>
        </w:rPr>
        <w:t>12</w:t>
      </w:r>
      <w:r w:rsidRPr="00FF02FC">
        <w:rPr>
          <w:sz w:val="26"/>
          <w:szCs w:val="26"/>
        </w:rPr>
        <w:t xml:space="preserve">:00 </w:t>
      </w:r>
      <w:r w:rsidR="004A3F0F" w:rsidRPr="00523E80">
        <w:rPr>
          <w:sz w:val="26"/>
          <w:szCs w:val="26"/>
        </w:rPr>
        <w:t xml:space="preserve">часов </w:t>
      </w:r>
      <w:r w:rsidR="004A3F0F">
        <w:rPr>
          <w:sz w:val="26"/>
          <w:szCs w:val="26"/>
        </w:rPr>
        <w:t>организатор торгов</w:t>
      </w:r>
      <w:r w:rsidR="004A3F0F" w:rsidRPr="00523E80">
        <w:rPr>
          <w:sz w:val="26"/>
          <w:szCs w:val="26"/>
        </w:rPr>
        <w:t xml:space="preserve"> рассматривает заявки и документы заявителей, устанавливает факт поступления от заявителей задатков на основании выписки со сч</w:t>
      </w:r>
      <w:r w:rsidR="004A3F0F">
        <w:rPr>
          <w:sz w:val="26"/>
          <w:szCs w:val="26"/>
        </w:rPr>
        <w:t>е</w:t>
      </w:r>
      <w:r w:rsidR="004A3F0F" w:rsidRPr="00523E80">
        <w:rPr>
          <w:sz w:val="26"/>
          <w:szCs w:val="26"/>
        </w:rPr>
        <w:t>та организатора тор</w:t>
      </w:r>
      <w:r w:rsidR="004A3F0F">
        <w:rPr>
          <w:sz w:val="26"/>
          <w:szCs w:val="26"/>
        </w:rPr>
        <w:t>гов.</w:t>
      </w:r>
    </w:p>
    <w:p w:rsidR="000840E4" w:rsidRPr="000840E4" w:rsidRDefault="000840E4" w:rsidP="000840E4">
      <w:pPr>
        <w:autoSpaceDE w:val="0"/>
        <w:autoSpaceDN w:val="0"/>
        <w:adjustRightInd w:val="0"/>
        <w:ind w:firstLine="709"/>
        <w:jc w:val="both"/>
        <w:rPr>
          <w:rFonts w:eastAsiaTheme="minorHAnsi"/>
          <w:sz w:val="26"/>
          <w:szCs w:val="26"/>
          <w:lang w:eastAsia="en-US"/>
        </w:rPr>
      </w:pPr>
      <w:r>
        <w:rPr>
          <w:rFonts w:eastAsiaTheme="minorHAnsi"/>
          <w:sz w:val="26"/>
          <w:szCs w:val="26"/>
          <w:lang w:eastAsia="en-US"/>
        </w:rPr>
        <w:t xml:space="preserve">Организатор аукциона ведет протокол рассмотрения заявок на участие в аукционе, который должен содержать сведения о заявителях, допущенных к участию в аукционе и признанных участниками аукциона, датах подачи заявок, внесенных задатках, а также сведения о заявителях, не допущенных к участию в аукционе, с указанием причин отказа в допуске к участию в нем. Заявитель, признанный участником аукциона, становится участником аукциона с даты подписания организатором аукциона протокола рассмотрения заявок. Протокол рассмотрения заявок на участие в аукционе подписывается организатором аукциона не позднее чем в </w:t>
      </w:r>
      <w:r w:rsidRPr="000840E4">
        <w:rPr>
          <w:rFonts w:eastAsiaTheme="minorHAnsi"/>
          <w:sz w:val="26"/>
          <w:szCs w:val="26"/>
          <w:lang w:eastAsia="en-US"/>
        </w:rPr>
        <w:t>течение одного дня со дня их рассмотрения и размещается на официальном сайте не позднее чем на следующий день после дня подписания протокола (п. 9 ст. 39.12 ЗК РФ).</w:t>
      </w:r>
    </w:p>
    <w:p w:rsidR="004A3F0F" w:rsidRPr="000840E4" w:rsidRDefault="000840E4" w:rsidP="000840E4">
      <w:pPr>
        <w:pStyle w:val="ConsNormal"/>
        <w:widowControl/>
        <w:ind w:firstLine="709"/>
        <w:jc w:val="both"/>
        <w:rPr>
          <w:rFonts w:ascii="Times New Roman" w:eastAsiaTheme="minorHAnsi" w:hAnsi="Times New Roman"/>
          <w:sz w:val="26"/>
          <w:szCs w:val="26"/>
          <w:lang w:eastAsia="en-US"/>
        </w:rPr>
      </w:pPr>
      <w:r w:rsidRPr="000840E4">
        <w:rPr>
          <w:rFonts w:ascii="Times New Roman" w:eastAsiaTheme="minorHAnsi" w:hAnsi="Times New Roman"/>
          <w:sz w:val="26"/>
          <w:szCs w:val="26"/>
          <w:lang w:eastAsia="en-US"/>
        </w:rPr>
        <w:t>В случае, если по окончании срока подачи заявок на участие в аукционе подана только одна заявка или не подано ни одной заявки на участие в аукционе, аукцион признается несостоявшимся. Если единственная заявка на участие в аукционе и заявитель, подавший указанную заявку, соответствуют всем требованиям и указанным в извещении о проведении аукциона условиям аукциона, уполномоченный орган в течение десяти дней со дня рассмотрения указанной заявки обязан направить заявителю три экземпляра подписанного проекта договора аренды земельного участка. При этом размер ежегодной арендной платы или размер первого арендного платежа по договору аренды земельного участка определяется в размере, равном начальной цене предмета аукциона (п. 14 ст. 39.12 ЗК РФ).</w:t>
      </w:r>
    </w:p>
    <w:p w:rsidR="004D51B8" w:rsidRPr="004A3F0F" w:rsidRDefault="004D51B8" w:rsidP="004A3F0F">
      <w:pPr>
        <w:pStyle w:val="ConsNormal"/>
        <w:widowControl/>
        <w:ind w:firstLine="709"/>
        <w:jc w:val="both"/>
        <w:rPr>
          <w:rFonts w:ascii="Times New Roman" w:hAnsi="Times New Roman"/>
          <w:sz w:val="26"/>
          <w:szCs w:val="26"/>
        </w:rPr>
      </w:pPr>
      <w:r w:rsidRPr="000840E4">
        <w:rPr>
          <w:rFonts w:ascii="Times New Roman" w:hAnsi="Times New Roman"/>
          <w:b/>
          <w:sz w:val="26"/>
          <w:szCs w:val="26"/>
        </w:rPr>
        <w:lastRenderedPageBreak/>
        <w:t>Место, дата и время проведения аукциона:</w:t>
      </w:r>
      <w:r w:rsidRPr="000840E4">
        <w:rPr>
          <w:rFonts w:ascii="Times New Roman" w:hAnsi="Times New Roman"/>
          <w:sz w:val="26"/>
          <w:szCs w:val="26"/>
        </w:rPr>
        <w:t xml:space="preserve"> Красноярский край,</w:t>
      </w:r>
      <w:r w:rsidR="007368D7" w:rsidRPr="000840E4">
        <w:rPr>
          <w:rFonts w:ascii="Times New Roman" w:hAnsi="Times New Roman"/>
          <w:sz w:val="26"/>
          <w:szCs w:val="26"/>
        </w:rPr>
        <w:t xml:space="preserve"> </w:t>
      </w:r>
      <w:r w:rsidR="0086549C" w:rsidRPr="000840E4">
        <w:rPr>
          <w:rFonts w:ascii="Times New Roman" w:hAnsi="Times New Roman"/>
          <w:sz w:val="26"/>
          <w:szCs w:val="26"/>
        </w:rPr>
        <w:t>город</w:t>
      </w:r>
      <w:r w:rsidRPr="000840E4">
        <w:rPr>
          <w:rFonts w:ascii="Times New Roman" w:hAnsi="Times New Roman"/>
          <w:sz w:val="26"/>
          <w:szCs w:val="26"/>
        </w:rPr>
        <w:t xml:space="preserve"> Норильск, район Центральный</w:t>
      </w:r>
      <w:r w:rsidRPr="004A3F0F">
        <w:rPr>
          <w:rFonts w:ascii="Times New Roman" w:hAnsi="Times New Roman"/>
          <w:szCs w:val="26"/>
        </w:rPr>
        <w:t xml:space="preserve"> </w:t>
      </w:r>
      <w:r w:rsidRPr="004A3F0F">
        <w:rPr>
          <w:rFonts w:ascii="Times New Roman" w:hAnsi="Times New Roman"/>
          <w:sz w:val="26"/>
          <w:szCs w:val="26"/>
        </w:rPr>
        <w:t xml:space="preserve">пр. Ленинский, 23А, конференц-зал, </w:t>
      </w:r>
      <w:r w:rsidR="00BB6608">
        <w:rPr>
          <w:rFonts w:ascii="Times New Roman" w:hAnsi="Times New Roman"/>
          <w:sz w:val="26"/>
          <w:szCs w:val="26"/>
        </w:rPr>
        <w:t>21.01.2019</w:t>
      </w:r>
      <w:r w:rsidRPr="004A3F0F">
        <w:rPr>
          <w:rFonts w:ascii="Times New Roman" w:hAnsi="Times New Roman"/>
          <w:sz w:val="26"/>
          <w:szCs w:val="26"/>
        </w:rPr>
        <w:t xml:space="preserve"> в </w:t>
      </w:r>
      <w:r w:rsidR="00BB6608">
        <w:rPr>
          <w:rFonts w:ascii="Times New Roman" w:hAnsi="Times New Roman"/>
          <w:sz w:val="26"/>
          <w:szCs w:val="26"/>
        </w:rPr>
        <w:t>15:00</w:t>
      </w:r>
      <w:r w:rsidRPr="004A3F0F">
        <w:rPr>
          <w:rFonts w:ascii="Times New Roman" w:hAnsi="Times New Roman"/>
          <w:sz w:val="26"/>
          <w:szCs w:val="26"/>
        </w:rPr>
        <w:t>.</w:t>
      </w:r>
    </w:p>
    <w:p w:rsidR="00BA650C" w:rsidRDefault="00BA650C" w:rsidP="00BA650C">
      <w:pPr>
        <w:pStyle w:val="aa"/>
        <w:spacing w:after="0"/>
        <w:ind w:left="0" w:firstLine="708"/>
        <w:jc w:val="both"/>
        <w:rPr>
          <w:color w:val="000000"/>
          <w:sz w:val="26"/>
          <w:szCs w:val="26"/>
        </w:rPr>
      </w:pPr>
      <w:r w:rsidRPr="00000C7D">
        <w:rPr>
          <w:sz w:val="26"/>
          <w:szCs w:val="26"/>
        </w:rPr>
        <w:t>Победителем аукциона признается участник аукциона, предложивший</w:t>
      </w:r>
      <w:r w:rsidRPr="002B0819">
        <w:rPr>
          <w:sz w:val="26"/>
          <w:szCs w:val="26"/>
        </w:rPr>
        <w:t xml:space="preserve"> наибольший размер арендной платы за земельный участок.</w:t>
      </w:r>
    </w:p>
    <w:p w:rsidR="00BA650C" w:rsidRPr="00796C61" w:rsidRDefault="00BA650C" w:rsidP="00BA650C">
      <w:pPr>
        <w:pStyle w:val="ConsNormal"/>
        <w:widowControl/>
        <w:ind w:firstLine="708"/>
        <w:jc w:val="both"/>
        <w:rPr>
          <w:rFonts w:ascii="Times New Roman" w:hAnsi="Times New Roman"/>
          <w:sz w:val="26"/>
          <w:szCs w:val="26"/>
        </w:rPr>
      </w:pPr>
      <w:r w:rsidRPr="00796C61">
        <w:rPr>
          <w:rFonts w:ascii="Times New Roman" w:hAnsi="Times New Roman"/>
          <w:sz w:val="26"/>
          <w:szCs w:val="26"/>
        </w:rPr>
        <w:t>В аукционе могут участвовать только заявители, признанные участниками аукциона. Аукцион проводится организатором торгов в присутствии участников аукциона или их представителей.</w:t>
      </w:r>
    </w:p>
    <w:p w:rsidR="00BA650C" w:rsidRPr="008D0870" w:rsidRDefault="00BA650C" w:rsidP="00BA650C">
      <w:pPr>
        <w:autoSpaceDE w:val="0"/>
        <w:autoSpaceDN w:val="0"/>
        <w:adjustRightInd w:val="0"/>
        <w:ind w:firstLine="708"/>
        <w:jc w:val="both"/>
        <w:rPr>
          <w:rFonts w:eastAsiaTheme="minorHAnsi"/>
          <w:sz w:val="26"/>
          <w:szCs w:val="26"/>
          <w:lang w:eastAsia="en-US"/>
        </w:rPr>
      </w:pPr>
      <w:r w:rsidRPr="008D0870">
        <w:rPr>
          <w:rFonts w:eastAsiaTheme="minorHAnsi"/>
          <w:sz w:val="26"/>
          <w:szCs w:val="26"/>
          <w:lang w:eastAsia="en-US"/>
        </w:rPr>
        <w:t xml:space="preserve">Результаты аукциона оформляются протоколом, который составляет </w:t>
      </w:r>
      <w:r>
        <w:rPr>
          <w:rFonts w:eastAsiaTheme="minorHAnsi"/>
          <w:sz w:val="26"/>
          <w:szCs w:val="26"/>
          <w:lang w:eastAsia="en-US"/>
        </w:rPr>
        <w:t xml:space="preserve">и подписывает </w:t>
      </w:r>
      <w:r w:rsidRPr="008D0870">
        <w:rPr>
          <w:rFonts w:eastAsiaTheme="minorHAnsi"/>
          <w:sz w:val="26"/>
          <w:szCs w:val="26"/>
          <w:lang w:eastAsia="en-US"/>
        </w:rPr>
        <w:t xml:space="preserve">организатор аукциона. Протокол о результатах аукциона составляется </w:t>
      </w:r>
      <w:r>
        <w:rPr>
          <w:rFonts w:eastAsiaTheme="minorHAnsi"/>
          <w:sz w:val="26"/>
          <w:szCs w:val="26"/>
          <w:lang w:eastAsia="en-US"/>
        </w:rPr>
        <w:t xml:space="preserve">и подписывается </w:t>
      </w:r>
      <w:r w:rsidRPr="008D0870">
        <w:rPr>
          <w:rFonts w:eastAsiaTheme="minorHAnsi"/>
          <w:sz w:val="26"/>
          <w:szCs w:val="26"/>
          <w:lang w:eastAsia="en-US"/>
        </w:rPr>
        <w:t>в двух экземплярах, один из которых передается победителю аукциона</w:t>
      </w:r>
      <w:r>
        <w:rPr>
          <w:rFonts w:eastAsiaTheme="minorHAnsi"/>
          <w:sz w:val="26"/>
          <w:szCs w:val="26"/>
          <w:lang w:eastAsia="en-US"/>
        </w:rPr>
        <w:t xml:space="preserve"> при заключении договора аренды</w:t>
      </w:r>
      <w:r w:rsidRPr="008D0870">
        <w:rPr>
          <w:rFonts w:eastAsiaTheme="minorHAnsi"/>
          <w:sz w:val="26"/>
          <w:szCs w:val="26"/>
          <w:lang w:eastAsia="en-US"/>
        </w:rPr>
        <w:t>, а второй остается у организатора аукциона. В протоколе указываются:</w:t>
      </w:r>
    </w:p>
    <w:p w:rsidR="00BA650C" w:rsidRPr="008D0870" w:rsidRDefault="00BA650C" w:rsidP="00BA650C">
      <w:pPr>
        <w:autoSpaceDE w:val="0"/>
        <w:autoSpaceDN w:val="0"/>
        <w:adjustRightInd w:val="0"/>
        <w:ind w:firstLine="708"/>
        <w:jc w:val="both"/>
        <w:rPr>
          <w:rFonts w:eastAsiaTheme="minorHAnsi"/>
          <w:sz w:val="26"/>
          <w:szCs w:val="26"/>
          <w:lang w:eastAsia="en-US"/>
        </w:rPr>
      </w:pPr>
      <w:r w:rsidRPr="008D0870">
        <w:rPr>
          <w:rFonts w:eastAsiaTheme="minorHAnsi"/>
          <w:sz w:val="26"/>
          <w:szCs w:val="26"/>
          <w:lang w:eastAsia="en-US"/>
        </w:rPr>
        <w:t>1) сведения о месте, дате и времени проведения аукциона;</w:t>
      </w:r>
    </w:p>
    <w:p w:rsidR="00BA650C" w:rsidRPr="008D0870" w:rsidRDefault="00BA650C" w:rsidP="00BA650C">
      <w:pPr>
        <w:autoSpaceDE w:val="0"/>
        <w:autoSpaceDN w:val="0"/>
        <w:adjustRightInd w:val="0"/>
        <w:ind w:firstLine="708"/>
        <w:jc w:val="both"/>
        <w:rPr>
          <w:rFonts w:eastAsiaTheme="minorHAnsi"/>
          <w:sz w:val="26"/>
          <w:szCs w:val="26"/>
          <w:lang w:eastAsia="en-US"/>
        </w:rPr>
      </w:pPr>
      <w:r w:rsidRPr="008D0870">
        <w:rPr>
          <w:rFonts w:eastAsiaTheme="minorHAnsi"/>
          <w:sz w:val="26"/>
          <w:szCs w:val="26"/>
          <w:lang w:eastAsia="en-US"/>
        </w:rPr>
        <w:t>2) предмет аукциона, в том числе сведения о местоположении и площади земельного участка;</w:t>
      </w:r>
    </w:p>
    <w:p w:rsidR="00BA650C" w:rsidRPr="008D0870" w:rsidRDefault="00BA650C" w:rsidP="00BA650C">
      <w:pPr>
        <w:autoSpaceDE w:val="0"/>
        <w:autoSpaceDN w:val="0"/>
        <w:adjustRightInd w:val="0"/>
        <w:ind w:firstLine="708"/>
        <w:jc w:val="both"/>
        <w:rPr>
          <w:rFonts w:eastAsiaTheme="minorHAnsi"/>
          <w:sz w:val="26"/>
          <w:szCs w:val="26"/>
          <w:lang w:eastAsia="en-US"/>
        </w:rPr>
      </w:pPr>
      <w:r w:rsidRPr="008D0870">
        <w:rPr>
          <w:rFonts w:eastAsiaTheme="minorHAnsi"/>
          <w:sz w:val="26"/>
          <w:szCs w:val="26"/>
          <w:lang w:eastAsia="en-US"/>
        </w:rPr>
        <w:t>3) сведения об участниках аукциона, о начальной цене предмета аукциона, последнем и предпоследнем предложениях о цене предмета аукциона;</w:t>
      </w:r>
    </w:p>
    <w:p w:rsidR="00BA650C" w:rsidRPr="00A34C75" w:rsidRDefault="00BA650C" w:rsidP="00BA650C">
      <w:pPr>
        <w:autoSpaceDE w:val="0"/>
        <w:autoSpaceDN w:val="0"/>
        <w:adjustRightInd w:val="0"/>
        <w:ind w:firstLine="708"/>
        <w:jc w:val="both"/>
        <w:rPr>
          <w:rFonts w:eastAsiaTheme="minorHAnsi"/>
          <w:sz w:val="26"/>
          <w:szCs w:val="26"/>
          <w:lang w:eastAsia="en-US"/>
        </w:rPr>
      </w:pPr>
      <w:r w:rsidRPr="008D0870">
        <w:rPr>
          <w:rFonts w:eastAsiaTheme="minorHAnsi"/>
          <w:sz w:val="26"/>
          <w:szCs w:val="26"/>
          <w:lang w:eastAsia="en-US"/>
        </w:rPr>
        <w:t xml:space="preserve">4) наименование и место нахождения (для юридического лица), фамилия, имя и (при наличии) отчество, место жительства (для гражданина) победителя аукциона и иного участника аукциона, который сделал предпоследнее предложение о цене </w:t>
      </w:r>
      <w:r w:rsidRPr="00A34C75">
        <w:rPr>
          <w:rFonts w:eastAsiaTheme="minorHAnsi"/>
          <w:sz w:val="26"/>
          <w:szCs w:val="26"/>
          <w:lang w:eastAsia="en-US"/>
        </w:rPr>
        <w:t>предмета аукциона;</w:t>
      </w:r>
    </w:p>
    <w:p w:rsidR="00BA650C" w:rsidRPr="00A34C75" w:rsidRDefault="00BA650C" w:rsidP="00BA650C">
      <w:pPr>
        <w:autoSpaceDE w:val="0"/>
        <w:autoSpaceDN w:val="0"/>
        <w:adjustRightInd w:val="0"/>
        <w:ind w:firstLine="708"/>
        <w:jc w:val="both"/>
        <w:rPr>
          <w:rFonts w:eastAsiaTheme="minorHAnsi"/>
          <w:sz w:val="26"/>
          <w:szCs w:val="26"/>
          <w:lang w:eastAsia="en-US"/>
        </w:rPr>
      </w:pPr>
      <w:r w:rsidRPr="00A34C75">
        <w:rPr>
          <w:rFonts w:eastAsiaTheme="minorHAnsi"/>
          <w:sz w:val="26"/>
          <w:szCs w:val="26"/>
          <w:lang w:eastAsia="en-US"/>
        </w:rPr>
        <w:t>5) сведения о последнем предложении о цене предмета аукциона (цена приобретаемого в собственность земельного участка, размер ежегодной арендной платы или размер первого арендного платежа).</w:t>
      </w:r>
    </w:p>
    <w:p w:rsidR="00BA650C" w:rsidRPr="00A34C75" w:rsidRDefault="00BA650C" w:rsidP="00BA650C">
      <w:pPr>
        <w:autoSpaceDE w:val="0"/>
        <w:autoSpaceDN w:val="0"/>
        <w:adjustRightInd w:val="0"/>
        <w:ind w:firstLine="709"/>
        <w:jc w:val="both"/>
        <w:rPr>
          <w:rFonts w:eastAsiaTheme="minorHAnsi"/>
          <w:bCs/>
          <w:sz w:val="26"/>
          <w:szCs w:val="26"/>
          <w:lang w:eastAsia="en-US"/>
        </w:rPr>
      </w:pPr>
      <w:r w:rsidRPr="00A34C75">
        <w:rPr>
          <w:rFonts w:eastAsiaTheme="minorHAnsi"/>
          <w:bCs/>
          <w:sz w:val="26"/>
          <w:szCs w:val="26"/>
          <w:lang w:eastAsia="en-US"/>
        </w:rPr>
        <w:t>Протокол о результатах аукциона размещается на официальном сайте в течение одного рабочего дня со дня подписания данного протокола</w:t>
      </w:r>
      <w:r w:rsidRPr="00A34C75">
        <w:rPr>
          <w:rFonts w:eastAsiaTheme="minorHAnsi"/>
          <w:sz w:val="26"/>
          <w:szCs w:val="26"/>
          <w:lang w:eastAsia="en-US"/>
        </w:rPr>
        <w:t>.</w:t>
      </w:r>
    </w:p>
    <w:p w:rsidR="00BA650C" w:rsidRPr="00A34C75" w:rsidRDefault="00BA650C" w:rsidP="00BA650C">
      <w:pPr>
        <w:pStyle w:val="ConsPlusNormal"/>
        <w:widowControl/>
        <w:ind w:firstLine="708"/>
        <w:jc w:val="both"/>
        <w:rPr>
          <w:rFonts w:ascii="Times New Roman" w:hAnsi="Times New Roman" w:cs="Times New Roman"/>
          <w:sz w:val="26"/>
          <w:szCs w:val="26"/>
        </w:rPr>
      </w:pPr>
      <w:r w:rsidRPr="00A34C75">
        <w:rPr>
          <w:rFonts w:ascii="Times New Roman" w:hAnsi="Times New Roman" w:cs="Times New Roman"/>
          <w:sz w:val="26"/>
          <w:szCs w:val="26"/>
        </w:rPr>
        <w:t>Протокол о результатах аукциона является основанием для заключения с победителем аукциона договора аренды земельного участка.</w:t>
      </w:r>
    </w:p>
    <w:p w:rsidR="00BA650C" w:rsidRPr="002E1CA8" w:rsidRDefault="00BA650C" w:rsidP="00BA650C">
      <w:pPr>
        <w:pStyle w:val="ConsPlusNormal"/>
        <w:widowControl/>
        <w:ind w:firstLine="708"/>
        <w:jc w:val="both"/>
        <w:rPr>
          <w:rFonts w:ascii="Times New Roman" w:hAnsi="Times New Roman" w:cs="Times New Roman"/>
          <w:sz w:val="26"/>
          <w:szCs w:val="26"/>
        </w:rPr>
      </w:pPr>
      <w:r w:rsidRPr="00AE60D0">
        <w:rPr>
          <w:rFonts w:ascii="Times New Roman" w:hAnsi="Times New Roman" w:cs="Times New Roman"/>
          <w:sz w:val="26"/>
          <w:szCs w:val="26"/>
        </w:rPr>
        <w:t xml:space="preserve">Договор подлежит заключению в срок не позднее </w:t>
      </w:r>
      <w:r>
        <w:rPr>
          <w:rFonts w:ascii="Times New Roman" w:hAnsi="Times New Roman" w:cs="Times New Roman"/>
          <w:sz w:val="26"/>
          <w:szCs w:val="26"/>
        </w:rPr>
        <w:t>30</w:t>
      </w:r>
      <w:r w:rsidRPr="00AE60D0">
        <w:rPr>
          <w:rFonts w:ascii="Times New Roman" w:hAnsi="Times New Roman" w:cs="Times New Roman"/>
          <w:sz w:val="26"/>
          <w:szCs w:val="26"/>
        </w:rPr>
        <w:t xml:space="preserve"> дней со дня подписания </w:t>
      </w:r>
      <w:r w:rsidRPr="002E1CA8">
        <w:rPr>
          <w:rFonts w:ascii="Times New Roman" w:hAnsi="Times New Roman" w:cs="Times New Roman"/>
          <w:sz w:val="26"/>
          <w:szCs w:val="26"/>
        </w:rPr>
        <w:t>протокола о результатах аукциона.</w:t>
      </w:r>
    </w:p>
    <w:p w:rsidR="00BA650C" w:rsidRPr="00AE60D0" w:rsidRDefault="00BA650C" w:rsidP="00BA650C">
      <w:pPr>
        <w:pStyle w:val="ConsPlusNormal"/>
        <w:widowControl/>
        <w:ind w:firstLine="708"/>
        <w:jc w:val="both"/>
        <w:rPr>
          <w:rFonts w:ascii="Times New Roman" w:hAnsi="Times New Roman" w:cs="Times New Roman"/>
          <w:sz w:val="26"/>
          <w:szCs w:val="26"/>
        </w:rPr>
      </w:pPr>
      <w:r w:rsidRPr="002E1CA8">
        <w:rPr>
          <w:rFonts w:ascii="Times New Roman" w:hAnsi="Times New Roman" w:cs="Times New Roman"/>
          <w:sz w:val="26"/>
          <w:szCs w:val="26"/>
        </w:rPr>
        <w:t>Последствия уклонения победителя аукциона, а также организатора торгов от</w:t>
      </w:r>
      <w:r w:rsidRPr="00AE60D0">
        <w:rPr>
          <w:rFonts w:ascii="Times New Roman" w:hAnsi="Times New Roman" w:cs="Times New Roman"/>
          <w:sz w:val="26"/>
          <w:szCs w:val="26"/>
        </w:rPr>
        <w:t xml:space="preserve"> подписания протокола, а также от заключения договора определяются в соответствии с гражданским законодательством Российской Федерации.</w:t>
      </w:r>
    </w:p>
    <w:p w:rsidR="00BA650C" w:rsidRDefault="00BA650C" w:rsidP="00BA650C">
      <w:pPr>
        <w:autoSpaceDE w:val="0"/>
        <w:autoSpaceDN w:val="0"/>
        <w:adjustRightInd w:val="0"/>
        <w:ind w:firstLine="709"/>
        <w:jc w:val="both"/>
        <w:rPr>
          <w:sz w:val="26"/>
          <w:szCs w:val="26"/>
        </w:rPr>
      </w:pPr>
      <w:r>
        <w:rPr>
          <w:b/>
          <w:sz w:val="26"/>
          <w:szCs w:val="26"/>
        </w:rPr>
        <w:t>С</w:t>
      </w:r>
      <w:r w:rsidRPr="00C022BD">
        <w:rPr>
          <w:b/>
          <w:sz w:val="26"/>
          <w:szCs w:val="26"/>
        </w:rPr>
        <w:t>рок заключения договора аренды земельного участк</w:t>
      </w:r>
      <w:r>
        <w:rPr>
          <w:b/>
          <w:sz w:val="26"/>
          <w:szCs w:val="26"/>
        </w:rPr>
        <w:t xml:space="preserve">а: </w:t>
      </w:r>
      <w:r w:rsidRPr="00977FC4">
        <w:rPr>
          <w:sz w:val="26"/>
          <w:szCs w:val="26"/>
        </w:rPr>
        <w:t>дог</w:t>
      </w:r>
      <w:r w:rsidRPr="00E754DF">
        <w:rPr>
          <w:sz w:val="26"/>
          <w:szCs w:val="26"/>
        </w:rPr>
        <w:t xml:space="preserve">овор аренды земельного участка подлежит заключению в </w:t>
      </w:r>
      <w:r>
        <w:rPr>
          <w:sz w:val="26"/>
          <w:szCs w:val="26"/>
        </w:rPr>
        <w:t>срок не позднее 30</w:t>
      </w:r>
      <w:r w:rsidRPr="00E754DF">
        <w:rPr>
          <w:sz w:val="26"/>
          <w:szCs w:val="26"/>
        </w:rPr>
        <w:t xml:space="preserve"> (</w:t>
      </w:r>
      <w:r>
        <w:rPr>
          <w:sz w:val="26"/>
          <w:szCs w:val="26"/>
        </w:rPr>
        <w:t>тридцати</w:t>
      </w:r>
      <w:r w:rsidRPr="00E754DF">
        <w:rPr>
          <w:sz w:val="26"/>
          <w:szCs w:val="26"/>
        </w:rPr>
        <w:t>) дней со дня подписания протокола о результатах аукциона.</w:t>
      </w:r>
    </w:p>
    <w:p w:rsidR="00BA650C" w:rsidRPr="008D0870" w:rsidRDefault="00BA650C" w:rsidP="00BA650C">
      <w:pPr>
        <w:autoSpaceDE w:val="0"/>
        <w:autoSpaceDN w:val="0"/>
        <w:adjustRightInd w:val="0"/>
        <w:ind w:firstLine="709"/>
        <w:jc w:val="both"/>
        <w:rPr>
          <w:rFonts w:eastAsiaTheme="minorHAnsi"/>
          <w:sz w:val="26"/>
          <w:szCs w:val="26"/>
          <w:lang w:eastAsia="en-US"/>
        </w:rPr>
      </w:pPr>
      <w:r w:rsidRPr="008D0870">
        <w:rPr>
          <w:rFonts w:eastAsiaTheme="minorHAnsi"/>
          <w:sz w:val="26"/>
          <w:szCs w:val="26"/>
          <w:lang w:eastAsia="en-US"/>
        </w:rPr>
        <w:t>В случае, если аукцион признан несостоявшимся и только один заявитель признан участником аукциона, уполномоченный орган в течение десяти д</w:t>
      </w:r>
      <w:r>
        <w:rPr>
          <w:rFonts w:eastAsiaTheme="minorHAnsi"/>
          <w:sz w:val="26"/>
          <w:szCs w:val="26"/>
          <w:lang w:eastAsia="en-US"/>
        </w:rPr>
        <w:t>ней со дня подписания протокола</w:t>
      </w:r>
      <w:r w:rsidRPr="008D0870">
        <w:rPr>
          <w:rFonts w:eastAsiaTheme="minorHAnsi"/>
          <w:sz w:val="26"/>
          <w:szCs w:val="26"/>
          <w:lang w:eastAsia="en-US"/>
        </w:rPr>
        <w:t xml:space="preserve"> </w:t>
      </w:r>
      <w:r w:rsidR="00853151">
        <w:rPr>
          <w:rFonts w:eastAsiaTheme="minorHAnsi"/>
          <w:sz w:val="26"/>
          <w:szCs w:val="26"/>
          <w:lang w:eastAsia="en-US"/>
        </w:rPr>
        <w:t xml:space="preserve">рассмотрения заявок </w:t>
      </w:r>
      <w:r w:rsidRPr="008D0870">
        <w:rPr>
          <w:rFonts w:eastAsiaTheme="minorHAnsi"/>
          <w:sz w:val="26"/>
          <w:szCs w:val="26"/>
          <w:lang w:eastAsia="en-US"/>
        </w:rPr>
        <w:t>обязан направить заявителю три экземпляра подписанного проекта договора аренды земельного участка. При этом размер ежегодной арендной платы или размер первого арендного платежа по договору аренды земельного участка определяется в размере, равном начальной цене предмета аукциона</w:t>
      </w:r>
      <w:r>
        <w:rPr>
          <w:rFonts w:eastAsiaTheme="minorHAnsi"/>
          <w:sz w:val="26"/>
          <w:szCs w:val="26"/>
          <w:lang w:eastAsia="en-US"/>
        </w:rPr>
        <w:t xml:space="preserve"> (п. 13</w:t>
      </w:r>
      <w:r w:rsidR="00853151">
        <w:rPr>
          <w:rFonts w:eastAsiaTheme="minorHAnsi"/>
          <w:sz w:val="26"/>
          <w:szCs w:val="26"/>
          <w:lang w:eastAsia="en-US"/>
        </w:rPr>
        <w:br/>
      </w:r>
      <w:r>
        <w:rPr>
          <w:rFonts w:eastAsiaTheme="minorHAnsi"/>
          <w:sz w:val="26"/>
          <w:szCs w:val="26"/>
          <w:lang w:eastAsia="en-US"/>
        </w:rPr>
        <w:t>ст. 39.12 ЗК РФ)</w:t>
      </w:r>
      <w:r w:rsidRPr="008D0870">
        <w:rPr>
          <w:rFonts w:eastAsiaTheme="minorHAnsi"/>
          <w:sz w:val="26"/>
          <w:szCs w:val="26"/>
          <w:lang w:eastAsia="en-US"/>
        </w:rPr>
        <w:t>.</w:t>
      </w:r>
    </w:p>
    <w:p w:rsidR="00BA650C" w:rsidRPr="00903E4B" w:rsidRDefault="00BA650C" w:rsidP="00BA650C">
      <w:pPr>
        <w:autoSpaceDE w:val="0"/>
        <w:autoSpaceDN w:val="0"/>
        <w:adjustRightInd w:val="0"/>
        <w:ind w:firstLine="709"/>
        <w:jc w:val="both"/>
        <w:rPr>
          <w:rFonts w:eastAsiaTheme="minorHAnsi"/>
          <w:sz w:val="26"/>
          <w:szCs w:val="26"/>
          <w:lang w:eastAsia="en-US"/>
        </w:rPr>
      </w:pPr>
      <w:r w:rsidRPr="00903E4B">
        <w:rPr>
          <w:rFonts w:eastAsiaTheme="minorHAnsi"/>
          <w:sz w:val="26"/>
          <w:szCs w:val="26"/>
          <w:lang w:eastAsia="en-US"/>
        </w:rPr>
        <w:t>В случае, если в аукционе участвовал только один участник или при проведении аукциона не присутствовал ни один из участников аукциона, либо в случае, если после троекратного объявления предложения о начальной цене предмета аукциона не поступило ни одного предложения о цене предмета аукциона, которое предусматривало бы более высокую цену предмета аукциона, ау</w:t>
      </w:r>
      <w:r>
        <w:rPr>
          <w:rFonts w:eastAsiaTheme="minorHAnsi"/>
          <w:sz w:val="26"/>
          <w:szCs w:val="26"/>
          <w:lang w:eastAsia="en-US"/>
        </w:rPr>
        <w:t>кцион признается несостоявшимся (п. 19 ст. 39.12 ЗК РФ).</w:t>
      </w:r>
    </w:p>
    <w:p w:rsidR="004A3F0F" w:rsidRPr="00877DC6" w:rsidRDefault="00BA650C" w:rsidP="00BA650C">
      <w:pPr>
        <w:autoSpaceDE w:val="0"/>
        <w:autoSpaceDN w:val="0"/>
        <w:adjustRightInd w:val="0"/>
        <w:ind w:firstLine="709"/>
        <w:jc w:val="both"/>
        <w:rPr>
          <w:rFonts w:eastAsiaTheme="minorHAnsi"/>
          <w:sz w:val="26"/>
          <w:szCs w:val="26"/>
          <w:lang w:eastAsia="en-US"/>
        </w:rPr>
      </w:pPr>
      <w:r w:rsidRPr="00903E4B">
        <w:rPr>
          <w:rFonts w:eastAsiaTheme="minorHAnsi"/>
          <w:sz w:val="26"/>
          <w:szCs w:val="26"/>
          <w:lang w:eastAsia="en-US"/>
        </w:rPr>
        <w:t xml:space="preserve">Уполномоченный орган направляет победителю аукциона или единственному принявшему участие в аукционе его участнику три экземпляра подписанного проекта </w:t>
      </w:r>
      <w:r w:rsidRPr="00903E4B">
        <w:rPr>
          <w:rFonts w:eastAsiaTheme="minorHAnsi"/>
          <w:sz w:val="26"/>
          <w:szCs w:val="26"/>
          <w:lang w:eastAsia="en-US"/>
        </w:rPr>
        <w:lastRenderedPageBreak/>
        <w:t xml:space="preserve">договора аренды земельного участка в десятидневный срок со дня составления протокола о результатах аукциона. При </w:t>
      </w:r>
      <w:r>
        <w:rPr>
          <w:rFonts w:eastAsiaTheme="minorHAnsi"/>
          <w:sz w:val="26"/>
          <w:szCs w:val="26"/>
          <w:lang w:eastAsia="en-US"/>
        </w:rPr>
        <w:t xml:space="preserve">этом </w:t>
      </w:r>
      <w:r w:rsidRPr="00903E4B">
        <w:rPr>
          <w:rFonts w:eastAsiaTheme="minorHAnsi"/>
          <w:sz w:val="26"/>
          <w:szCs w:val="26"/>
          <w:lang w:eastAsia="en-US"/>
        </w:rPr>
        <w:t xml:space="preserve">размер ежегодной арендной платы или размер первого арендного платежа по договору аренды земельного участка определяется в размере, предложенном победителем аукциона, или в случае заключения указанного договора с единственным принявшим участие в аукционе его участником устанавливается в размере, равном начальной цене предмета аукциона. Не допускается заключение указанных договоров ранее чем через десять дней со дня размещения информации о результатах аукциона на </w:t>
      </w:r>
      <w:r w:rsidRPr="00877DC6">
        <w:rPr>
          <w:rFonts w:eastAsiaTheme="minorHAnsi"/>
          <w:sz w:val="26"/>
          <w:szCs w:val="26"/>
          <w:lang w:eastAsia="en-US"/>
        </w:rPr>
        <w:t>официальном сайте (п. 20 ст. 39.12 ЗК РФ).</w:t>
      </w:r>
    </w:p>
    <w:p w:rsidR="004D51B8" w:rsidRDefault="004D51B8" w:rsidP="004D51B8">
      <w:pPr>
        <w:widowControl w:val="0"/>
        <w:autoSpaceDE w:val="0"/>
        <w:autoSpaceDN w:val="0"/>
        <w:adjustRightInd w:val="0"/>
        <w:ind w:firstLine="709"/>
        <w:jc w:val="both"/>
        <w:rPr>
          <w:b/>
          <w:sz w:val="26"/>
          <w:szCs w:val="26"/>
        </w:rPr>
      </w:pPr>
      <w:r>
        <w:rPr>
          <w:b/>
          <w:sz w:val="26"/>
          <w:szCs w:val="26"/>
        </w:rPr>
        <w:t>Дополнительные</w:t>
      </w:r>
      <w:r w:rsidRPr="009B1F51">
        <w:rPr>
          <w:b/>
          <w:sz w:val="26"/>
          <w:szCs w:val="26"/>
        </w:rPr>
        <w:t xml:space="preserve"> услови</w:t>
      </w:r>
      <w:r>
        <w:rPr>
          <w:b/>
          <w:sz w:val="26"/>
          <w:szCs w:val="26"/>
        </w:rPr>
        <w:t>я аренды земельного участка:</w:t>
      </w:r>
    </w:p>
    <w:p w:rsidR="0086352C" w:rsidRDefault="0086352C" w:rsidP="0086352C">
      <w:pPr>
        <w:widowControl w:val="0"/>
        <w:autoSpaceDE w:val="0"/>
        <w:autoSpaceDN w:val="0"/>
        <w:adjustRightInd w:val="0"/>
        <w:ind w:firstLine="709"/>
        <w:jc w:val="both"/>
        <w:rPr>
          <w:sz w:val="26"/>
          <w:szCs w:val="26"/>
        </w:rPr>
      </w:pPr>
      <w:r w:rsidRPr="00B1563A">
        <w:rPr>
          <w:sz w:val="26"/>
          <w:szCs w:val="26"/>
        </w:rPr>
        <w:t xml:space="preserve">- сумма арендной платы перечисляется Арендатором земельного участка за </w:t>
      </w:r>
      <w:r>
        <w:rPr>
          <w:sz w:val="26"/>
          <w:szCs w:val="26"/>
        </w:rPr>
        <w:t>1</w:t>
      </w:r>
      <w:r w:rsidRPr="00B1563A">
        <w:rPr>
          <w:sz w:val="26"/>
          <w:szCs w:val="26"/>
        </w:rPr>
        <w:t xml:space="preserve"> </w:t>
      </w:r>
      <w:r>
        <w:rPr>
          <w:sz w:val="26"/>
          <w:szCs w:val="26"/>
        </w:rPr>
        <w:t xml:space="preserve">(один) </w:t>
      </w:r>
      <w:r w:rsidRPr="00B1563A">
        <w:rPr>
          <w:sz w:val="26"/>
          <w:szCs w:val="26"/>
        </w:rPr>
        <w:t xml:space="preserve">год вперед </w:t>
      </w:r>
      <w:r w:rsidRPr="00787A42">
        <w:rPr>
          <w:sz w:val="26"/>
          <w:szCs w:val="26"/>
        </w:rPr>
        <w:t>в десятидневный срок с момента заключения договора аренды, далее арендные платежи вносятся Арендатором ежегодно в десятидневный срок с момента насту</w:t>
      </w:r>
      <w:r>
        <w:rPr>
          <w:sz w:val="26"/>
          <w:szCs w:val="26"/>
        </w:rPr>
        <w:t>пления нового отчетного периода</w:t>
      </w:r>
      <w:r w:rsidRPr="0042638E">
        <w:rPr>
          <w:sz w:val="26"/>
          <w:szCs w:val="26"/>
        </w:rPr>
        <w:t>;</w:t>
      </w:r>
    </w:p>
    <w:p w:rsidR="004D51B8" w:rsidRDefault="004D51B8" w:rsidP="004D51B8">
      <w:pPr>
        <w:widowControl w:val="0"/>
        <w:autoSpaceDE w:val="0"/>
        <w:autoSpaceDN w:val="0"/>
        <w:adjustRightInd w:val="0"/>
        <w:ind w:firstLine="709"/>
        <w:jc w:val="both"/>
        <w:rPr>
          <w:sz w:val="26"/>
          <w:szCs w:val="26"/>
        </w:rPr>
      </w:pPr>
      <w:r>
        <w:rPr>
          <w:sz w:val="26"/>
          <w:szCs w:val="26"/>
        </w:rPr>
        <w:t>- при досрочном расторжении договора аренды по инициативе Арендатора арендная плата перерасчету и возврату не подлежит;</w:t>
      </w:r>
    </w:p>
    <w:p w:rsidR="00BC2F73" w:rsidRDefault="004D51B8" w:rsidP="00BC2F73">
      <w:pPr>
        <w:widowControl w:val="0"/>
        <w:autoSpaceDE w:val="0"/>
        <w:autoSpaceDN w:val="0"/>
        <w:adjustRightInd w:val="0"/>
        <w:ind w:firstLine="709"/>
        <w:jc w:val="both"/>
        <w:rPr>
          <w:sz w:val="26"/>
          <w:szCs w:val="26"/>
        </w:rPr>
      </w:pPr>
      <w:r>
        <w:rPr>
          <w:sz w:val="26"/>
          <w:szCs w:val="26"/>
        </w:rPr>
        <w:t>- в</w:t>
      </w:r>
      <w:r w:rsidRPr="00BC09C1">
        <w:rPr>
          <w:sz w:val="26"/>
          <w:szCs w:val="26"/>
        </w:rPr>
        <w:t xml:space="preserve"> случае досрочного прекращения действия настоящего договора </w:t>
      </w:r>
      <w:r>
        <w:rPr>
          <w:sz w:val="26"/>
          <w:szCs w:val="26"/>
        </w:rPr>
        <w:t xml:space="preserve">по инициативе Арендатора, </w:t>
      </w:r>
      <w:r w:rsidRPr="00BC09C1">
        <w:rPr>
          <w:sz w:val="26"/>
          <w:szCs w:val="26"/>
        </w:rPr>
        <w:t>Арендатор обязан внести арендную плату</w:t>
      </w:r>
      <w:r>
        <w:rPr>
          <w:sz w:val="26"/>
          <w:szCs w:val="26"/>
        </w:rPr>
        <w:t xml:space="preserve"> за текущий отчетный период</w:t>
      </w:r>
      <w:r w:rsidRPr="00BC09C1">
        <w:rPr>
          <w:sz w:val="26"/>
          <w:szCs w:val="26"/>
        </w:rPr>
        <w:t xml:space="preserve"> в полном объеме, в размере, установленном настоящим договором при его заключении</w:t>
      </w:r>
      <w:r>
        <w:rPr>
          <w:sz w:val="26"/>
          <w:szCs w:val="26"/>
        </w:rPr>
        <w:t>;</w:t>
      </w:r>
    </w:p>
    <w:p w:rsidR="00BC2F73" w:rsidRDefault="00BC2F73" w:rsidP="00BC2F73">
      <w:pPr>
        <w:widowControl w:val="0"/>
        <w:autoSpaceDE w:val="0"/>
        <w:autoSpaceDN w:val="0"/>
        <w:adjustRightInd w:val="0"/>
        <w:ind w:firstLine="709"/>
        <w:jc w:val="both"/>
        <w:rPr>
          <w:sz w:val="26"/>
          <w:szCs w:val="26"/>
        </w:rPr>
      </w:pPr>
      <w:r w:rsidRPr="0042638E">
        <w:rPr>
          <w:sz w:val="26"/>
          <w:szCs w:val="26"/>
        </w:rPr>
        <w:t>- лиц</w:t>
      </w:r>
      <w:r>
        <w:rPr>
          <w:sz w:val="26"/>
          <w:szCs w:val="26"/>
        </w:rPr>
        <w:t>о</w:t>
      </w:r>
      <w:r w:rsidRPr="0042638E">
        <w:rPr>
          <w:sz w:val="26"/>
          <w:szCs w:val="26"/>
        </w:rPr>
        <w:t>, с которым заключается договор аренды земельного участка обязуется самостоятельно очистить земельный участок от незаконно установленных на нем</w:t>
      </w:r>
      <w:r w:rsidRPr="00B1563A">
        <w:rPr>
          <w:sz w:val="26"/>
          <w:szCs w:val="26"/>
        </w:rPr>
        <w:t xml:space="preserve"> объект</w:t>
      </w:r>
      <w:r>
        <w:rPr>
          <w:sz w:val="26"/>
          <w:szCs w:val="26"/>
        </w:rPr>
        <w:t>ов движимого имущества (</w:t>
      </w:r>
      <w:r w:rsidRPr="00B1563A">
        <w:rPr>
          <w:sz w:val="26"/>
          <w:szCs w:val="26"/>
        </w:rPr>
        <w:t>временных строен</w:t>
      </w:r>
      <w:r>
        <w:rPr>
          <w:sz w:val="26"/>
          <w:szCs w:val="26"/>
        </w:rPr>
        <w:t>ий, сооружений), скопления бытового и прочего мусора;</w:t>
      </w:r>
    </w:p>
    <w:p w:rsidR="004D51B8" w:rsidRPr="009217B8" w:rsidRDefault="004D51B8" w:rsidP="004D51B8">
      <w:pPr>
        <w:autoSpaceDE w:val="0"/>
        <w:autoSpaceDN w:val="0"/>
        <w:adjustRightInd w:val="0"/>
        <w:ind w:firstLine="709"/>
        <w:jc w:val="both"/>
        <w:outlineLvl w:val="1"/>
        <w:rPr>
          <w:sz w:val="26"/>
          <w:szCs w:val="26"/>
        </w:rPr>
      </w:pPr>
      <w:r>
        <w:rPr>
          <w:sz w:val="26"/>
          <w:szCs w:val="26"/>
        </w:rPr>
        <w:t>- с согласия</w:t>
      </w:r>
      <w:r w:rsidRPr="009217B8">
        <w:rPr>
          <w:sz w:val="26"/>
          <w:szCs w:val="26"/>
        </w:rPr>
        <w:t xml:space="preserve"> Арендодателя</w:t>
      </w:r>
      <w:r>
        <w:rPr>
          <w:sz w:val="26"/>
          <w:szCs w:val="26"/>
        </w:rPr>
        <w:t xml:space="preserve"> в</w:t>
      </w:r>
      <w:r w:rsidRPr="009217B8">
        <w:rPr>
          <w:sz w:val="26"/>
          <w:szCs w:val="26"/>
        </w:rPr>
        <w:t xml:space="preserve"> пределах срока договора аренды земельного участка сдавать земельный участок в субаренду, а также передавать свои права и обязанности по договору третьим лицам.</w:t>
      </w:r>
    </w:p>
    <w:p w:rsidR="004D51B8" w:rsidRPr="001E7BF6" w:rsidRDefault="004D51B8" w:rsidP="004D51B8">
      <w:pPr>
        <w:widowControl w:val="0"/>
        <w:autoSpaceDE w:val="0"/>
        <w:autoSpaceDN w:val="0"/>
        <w:adjustRightInd w:val="0"/>
        <w:ind w:firstLine="709"/>
        <w:jc w:val="both"/>
        <w:rPr>
          <w:sz w:val="26"/>
          <w:szCs w:val="26"/>
        </w:rPr>
      </w:pPr>
      <w:r w:rsidRPr="009217B8">
        <w:rPr>
          <w:sz w:val="26"/>
          <w:szCs w:val="26"/>
        </w:rPr>
        <w:t xml:space="preserve">При сдаче участка в субаренду ответственным по договору перед Арендодателем </w:t>
      </w:r>
      <w:r w:rsidRPr="001E7BF6">
        <w:rPr>
          <w:sz w:val="26"/>
          <w:szCs w:val="26"/>
        </w:rPr>
        <w:t>остается Арендатор. Арендатор не имеет права передавать обязанности по оплате за аренду земельного участка субарендат</w:t>
      </w:r>
      <w:r w:rsidR="002366F0">
        <w:rPr>
          <w:sz w:val="26"/>
          <w:szCs w:val="26"/>
        </w:rPr>
        <w:t>ору.</w:t>
      </w:r>
    </w:p>
    <w:p w:rsidR="00BA650C" w:rsidRPr="00033E0C" w:rsidRDefault="00BA650C" w:rsidP="00BA650C">
      <w:pPr>
        <w:pStyle w:val="ConsPlusNormal"/>
        <w:ind w:firstLine="709"/>
        <w:jc w:val="both"/>
        <w:rPr>
          <w:rFonts w:ascii="Times New Roman" w:eastAsiaTheme="minorHAnsi" w:hAnsi="Times New Roman" w:cs="Times New Roman"/>
          <w:sz w:val="26"/>
          <w:szCs w:val="26"/>
          <w:lang w:eastAsia="en-US"/>
        </w:rPr>
      </w:pPr>
      <w:r w:rsidRPr="001E7BF6">
        <w:rPr>
          <w:rFonts w:ascii="Times New Roman" w:hAnsi="Times New Roman" w:cs="Times New Roman"/>
          <w:b/>
          <w:color w:val="000000"/>
          <w:sz w:val="26"/>
          <w:szCs w:val="26"/>
        </w:rPr>
        <w:t>Организатор торгов вправе отказаться</w:t>
      </w:r>
      <w:r w:rsidRPr="001E7BF6">
        <w:rPr>
          <w:rFonts w:ascii="Times New Roman" w:hAnsi="Times New Roman" w:cs="Times New Roman"/>
          <w:color w:val="000000"/>
          <w:sz w:val="26"/>
          <w:szCs w:val="26"/>
        </w:rPr>
        <w:t xml:space="preserve"> </w:t>
      </w:r>
      <w:r w:rsidRPr="001E7BF6">
        <w:rPr>
          <w:rFonts w:ascii="Times New Roman" w:eastAsiaTheme="minorHAnsi" w:hAnsi="Times New Roman" w:cs="Times New Roman"/>
          <w:sz w:val="26"/>
          <w:szCs w:val="26"/>
          <w:lang w:eastAsia="en-US"/>
        </w:rPr>
        <w:t xml:space="preserve">от проведении аукциона в случае выявления обстоятельств, предусмотренных п. 8 ст. 39.11 </w:t>
      </w:r>
      <w:proofErr w:type="spellStart"/>
      <w:r w:rsidRPr="001E7BF6">
        <w:rPr>
          <w:rFonts w:ascii="Times New Roman" w:eastAsiaTheme="minorHAnsi" w:hAnsi="Times New Roman" w:cs="Times New Roman"/>
          <w:sz w:val="26"/>
          <w:szCs w:val="26"/>
          <w:lang w:eastAsia="en-US"/>
        </w:rPr>
        <w:t>ЗК</w:t>
      </w:r>
      <w:proofErr w:type="spellEnd"/>
      <w:r w:rsidRPr="001E7BF6">
        <w:rPr>
          <w:rFonts w:ascii="Times New Roman" w:eastAsiaTheme="minorHAnsi" w:hAnsi="Times New Roman" w:cs="Times New Roman"/>
          <w:sz w:val="26"/>
          <w:szCs w:val="26"/>
          <w:lang w:eastAsia="en-US"/>
        </w:rPr>
        <w:t xml:space="preserve"> РФ</w:t>
      </w:r>
      <w:hyperlink r:id="rId16" w:history="1"/>
      <w:r w:rsidRPr="001E7BF6">
        <w:rPr>
          <w:rFonts w:ascii="Times New Roman" w:eastAsiaTheme="minorHAnsi" w:hAnsi="Times New Roman" w:cs="Times New Roman"/>
          <w:sz w:val="26"/>
          <w:szCs w:val="26"/>
          <w:lang w:eastAsia="en-US"/>
        </w:rPr>
        <w:t>. Извещение об отказе в проведении аукциона размещается на официальном сайте организатором аукциона в течение трех дней со дня принятия данного решения. Организатор аукциона в течение трех дней со дня принятия решения об отказе в проведении аукциона обязан известить участников аукциона об отказе в проведении аукциона и возвратить его участникам</w:t>
      </w:r>
      <w:r>
        <w:rPr>
          <w:rFonts w:ascii="Times New Roman" w:eastAsiaTheme="minorHAnsi" w:hAnsi="Times New Roman" w:cs="Times New Roman"/>
          <w:sz w:val="26"/>
          <w:szCs w:val="26"/>
          <w:lang w:eastAsia="en-US"/>
        </w:rPr>
        <w:t xml:space="preserve"> внесенные задатки (п. 24 ст. 39.11 ЗК РФ).</w:t>
      </w:r>
    </w:p>
    <w:p w:rsidR="00BA650C" w:rsidRPr="00B1563A" w:rsidRDefault="00BA650C" w:rsidP="00BA650C">
      <w:pPr>
        <w:widowControl w:val="0"/>
        <w:tabs>
          <w:tab w:val="left" w:pos="1080"/>
        </w:tabs>
        <w:autoSpaceDE w:val="0"/>
        <w:autoSpaceDN w:val="0"/>
        <w:adjustRightInd w:val="0"/>
        <w:ind w:firstLine="709"/>
        <w:jc w:val="both"/>
        <w:rPr>
          <w:rFonts w:eastAsiaTheme="minorHAnsi"/>
          <w:sz w:val="26"/>
          <w:szCs w:val="26"/>
          <w:lang w:eastAsia="en-US"/>
        </w:rPr>
      </w:pPr>
      <w:r w:rsidRPr="00B1563A">
        <w:rPr>
          <w:rFonts w:eastAsiaTheme="minorHAnsi"/>
          <w:sz w:val="26"/>
          <w:szCs w:val="26"/>
          <w:lang w:eastAsia="en-US"/>
        </w:rPr>
        <w:t xml:space="preserve">Если договор </w:t>
      </w:r>
      <w:r>
        <w:rPr>
          <w:rFonts w:eastAsiaTheme="minorHAnsi"/>
          <w:sz w:val="26"/>
          <w:szCs w:val="26"/>
          <w:lang w:eastAsia="en-US"/>
        </w:rPr>
        <w:t xml:space="preserve">аренды земельного участка </w:t>
      </w:r>
      <w:r w:rsidRPr="00B1563A">
        <w:rPr>
          <w:rFonts w:eastAsiaTheme="minorHAnsi"/>
          <w:sz w:val="26"/>
          <w:szCs w:val="26"/>
          <w:lang w:eastAsia="en-US"/>
        </w:rPr>
        <w:t>в течение тридцати дней со дня направления победителю аукциона проектов указанн</w:t>
      </w:r>
      <w:r>
        <w:rPr>
          <w:rFonts w:eastAsiaTheme="minorHAnsi"/>
          <w:sz w:val="26"/>
          <w:szCs w:val="26"/>
          <w:lang w:eastAsia="en-US"/>
        </w:rPr>
        <w:t>ого</w:t>
      </w:r>
      <w:r w:rsidRPr="00B1563A">
        <w:rPr>
          <w:rFonts w:eastAsiaTheme="minorHAnsi"/>
          <w:sz w:val="26"/>
          <w:szCs w:val="26"/>
          <w:lang w:eastAsia="en-US"/>
        </w:rPr>
        <w:t xml:space="preserve"> договор</w:t>
      </w:r>
      <w:r>
        <w:rPr>
          <w:rFonts w:eastAsiaTheme="minorHAnsi"/>
          <w:sz w:val="26"/>
          <w:szCs w:val="26"/>
          <w:lang w:eastAsia="en-US"/>
        </w:rPr>
        <w:t>а</w:t>
      </w:r>
      <w:r w:rsidRPr="00B1563A">
        <w:rPr>
          <w:rFonts w:eastAsiaTheme="minorHAnsi"/>
          <w:sz w:val="26"/>
          <w:szCs w:val="26"/>
          <w:lang w:eastAsia="en-US"/>
        </w:rPr>
        <w:t xml:space="preserve"> не был им подписан и представлен в уполномоченный орган, организатор аукцион</w:t>
      </w:r>
      <w:r>
        <w:rPr>
          <w:rFonts w:eastAsiaTheme="minorHAnsi"/>
          <w:sz w:val="26"/>
          <w:szCs w:val="26"/>
          <w:lang w:eastAsia="en-US"/>
        </w:rPr>
        <w:t>а предлагает заключить указанный договор</w:t>
      </w:r>
      <w:r w:rsidRPr="00B1563A">
        <w:rPr>
          <w:rFonts w:eastAsiaTheme="minorHAnsi"/>
          <w:sz w:val="26"/>
          <w:szCs w:val="26"/>
          <w:lang w:eastAsia="en-US"/>
        </w:rPr>
        <w:t xml:space="preserve"> иному участнику аукциона, который сделал предпоследнее предложение о цене предмета аукциона, по цене, предложенной победителем аукциона.</w:t>
      </w:r>
    </w:p>
    <w:p w:rsidR="00BA650C" w:rsidRDefault="00BA650C" w:rsidP="00BA650C">
      <w:pPr>
        <w:pStyle w:val="31"/>
        <w:ind w:left="0" w:firstLine="709"/>
        <w:rPr>
          <w:sz w:val="26"/>
          <w:szCs w:val="26"/>
        </w:rPr>
      </w:pPr>
      <w:r w:rsidRPr="00184418">
        <w:rPr>
          <w:b/>
          <w:sz w:val="26"/>
          <w:szCs w:val="26"/>
        </w:rPr>
        <w:t>Аукцион признается несостоявшимся</w:t>
      </w:r>
      <w:r>
        <w:rPr>
          <w:sz w:val="26"/>
          <w:szCs w:val="26"/>
        </w:rPr>
        <w:t xml:space="preserve"> в случаях, если:</w:t>
      </w:r>
    </w:p>
    <w:p w:rsidR="00BA650C" w:rsidRDefault="00BA650C" w:rsidP="00BA650C">
      <w:pPr>
        <w:pStyle w:val="31"/>
        <w:ind w:left="0" w:firstLine="709"/>
        <w:rPr>
          <w:sz w:val="26"/>
          <w:szCs w:val="26"/>
        </w:rPr>
      </w:pPr>
      <w:r>
        <w:rPr>
          <w:sz w:val="26"/>
          <w:szCs w:val="26"/>
        </w:rPr>
        <w:t xml:space="preserve">а) в аукционе участвовало менее 2 участников (в данном случае договор аренды заключается с </w:t>
      </w:r>
      <w:r w:rsidRPr="005D6781">
        <w:rPr>
          <w:rFonts w:eastAsiaTheme="minorHAnsi"/>
          <w:sz w:val="26"/>
          <w:szCs w:val="26"/>
          <w:lang w:eastAsia="en-US"/>
        </w:rPr>
        <w:t>заявител</w:t>
      </w:r>
      <w:r>
        <w:rPr>
          <w:rFonts w:eastAsiaTheme="minorHAnsi"/>
          <w:sz w:val="26"/>
          <w:szCs w:val="26"/>
          <w:lang w:eastAsia="en-US"/>
        </w:rPr>
        <w:t>ем</w:t>
      </w:r>
      <w:r w:rsidRPr="005D6781">
        <w:rPr>
          <w:rFonts w:eastAsiaTheme="minorHAnsi"/>
          <w:sz w:val="26"/>
          <w:szCs w:val="26"/>
          <w:lang w:eastAsia="en-US"/>
        </w:rPr>
        <w:t>, подавши</w:t>
      </w:r>
      <w:r>
        <w:rPr>
          <w:rFonts w:eastAsiaTheme="minorHAnsi"/>
          <w:sz w:val="26"/>
          <w:szCs w:val="26"/>
          <w:lang w:eastAsia="en-US"/>
        </w:rPr>
        <w:t>м</w:t>
      </w:r>
      <w:r w:rsidRPr="005D6781">
        <w:rPr>
          <w:rFonts w:eastAsiaTheme="minorHAnsi"/>
          <w:sz w:val="26"/>
          <w:szCs w:val="26"/>
          <w:lang w:eastAsia="en-US"/>
        </w:rPr>
        <w:t xml:space="preserve"> </w:t>
      </w:r>
      <w:r>
        <w:rPr>
          <w:rFonts w:eastAsiaTheme="minorHAnsi"/>
          <w:sz w:val="26"/>
          <w:szCs w:val="26"/>
          <w:lang w:eastAsia="en-US"/>
        </w:rPr>
        <w:t xml:space="preserve">единственную </w:t>
      </w:r>
      <w:r w:rsidRPr="005D6781">
        <w:rPr>
          <w:rFonts w:eastAsiaTheme="minorHAnsi"/>
          <w:sz w:val="26"/>
          <w:szCs w:val="26"/>
          <w:lang w:eastAsia="en-US"/>
        </w:rPr>
        <w:t>заявку</w:t>
      </w:r>
      <w:r>
        <w:rPr>
          <w:rFonts w:eastAsiaTheme="minorHAnsi"/>
          <w:sz w:val="26"/>
          <w:szCs w:val="26"/>
          <w:lang w:eastAsia="en-US"/>
        </w:rPr>
        <w:t xml:space="preserve"> на участие в аукционе</w:t>
      </w:r>
      <w:r w:rsidRPr="005D6781">
        <w:rPr>
          <w:rFonts w:eastAsiaTheme="minorHAnsi"/>
          <w:sz w:val="26"/>
          <w:szCs w:val="26"/>
          <w:lang w:eastAsia="en-US"/>
        </w:rPr>
        <w:t xml:space="preserve">, </w:t>
      </w:r>
      <w:r>
        <w:rPr>
          <w:rFonts w:eastAsiaTheme="minorHAnsi"/>
          <w:sz w:val="26"/>
          <w:szCs w:val="26"/>
          <w:lang w:eastAsia="en-US"/>
        </w:rPr>
        <w:t xml:space="preserve">при условии его соответствия </w:t>
      </w:r>
      <w:r w:rsidRPr="005D6781">
        <w:rPr>
          <w:rFonts w:eastAsiaTheme="minorHAnsi"/>
          <w:sz w:val="26"/>
          <w:szCs w:val="26"/>
          <w:lang w:eastAsia="en-US"/>
        </w:rPr>
        <w:t>всем требованиям и указанным в извещении о проведении аукциона условиям аукциона</w:t>
      </w:r>
      <w:r>
        <w:rPr>
          <w:sz w:val="26"/>
          <w:szCs w:val="26"/>
        </w:rPr>
        <w:t>);</w:t>
      </w:r>
    </w:p>
    <w:p w:rsidR="00BA650C" w:rsidRDefault="00BA650C" w:rsidP="00BA650C">
      <w:pPr>
        <w:pStyle w:val="ConsPlusNormal"/>
        <w:ind w:firstLine="709"/>
        <w:jc w:val="both"/>
        <w:rPr>
          <w:sz w:val="26"/>
          <w:szCs w:val="26"/>
        </w:rPr>
      </w:pPr>
      <w:r w:rsidRPr="00593F68">
        <w:rPr>
          <w:rFonts w:ascii="Times New Roman" w:hAnsi="Times New Roman" w:cs="Times New Roman"/>
          <w:sz w:val="26"/>
          <w:szCs w:val="26"/>
        </w:rPr>
        <w:t>б) ни один из участников аукциона при проведении аукциона, открытого по</w:t>
      </w:r>
      <w:r w:rsidRPr="00CB646D">
        <w:rPr>
          <w:rFonts w:ascii="Times New Roman" w:hAnsi="Times New Roman" w:cs="Times New Roman"/>
          <w:sz w:val="26"/>
          <w:szCs w:val="26"/>
        </w:rPr>
        <w:t xml:space="preserve"> форме подачи предложений о размере арендной платы, после троекратного объявления начального размера арендной платы не поднял </w:t>
      </w:r>
      <w:r w:rsidRPr="00CB646D">
        <w:rPr>
          <w:rFonts w:ascii="Times New Roman" w:eastAsiaTheme="minorHAnsi" w:hAnsi="Times New Roman" w:cs="Times New Roman"/>
          <w:sz w:val="26"/>
          <w:szCs w:val="26"/>
          <w:lang w:eastAsia="en-US"/>
        </w:rPr>
        <w:t>пронумерованн</w:t>
      </w:r>
      <w:r>
        <w:rPr>
          <w:rFonts w:ascii="Times New Roman" w:eastAsiaTheme="minorHAnsi" w:hAnsi="Times New Roman" w:cs="Times New Roman"/>
          <w:sz w:val="26"/>
          <w:szCs w:val="26"/>
          <w:lang w:eastAsia="en-US"/>
        </w:rPr>
        <w:t>ую карточку</w:t>
      </w:r>
      <w:r w:rsidRPr="00CB646D">
        <w:rPr>
          <w:rFonts w:ascii="Times New Roman" w:eastAsiaTheme="minorHAnsi" w:hAnsi="Times New Roman" w:cs="Times New Roman"/>
          <w:sz w:val="26"/>
          <w:szCs w:val="26"/>
          <w:lang w:eastAsia="en-US"/>
        </w:rPr>
        <w:t xml:space="preserve"> участника аукциона</w:t>
      </w:r>
      <w:r>
        <w:rPr>
          <w:sz w:val="26"/>
          <w:szCs w:val="26"/>
        </w:rPr>
        <w:t>.</w:t>
      </w:r>
    </w:p>
    <w:p w:rsidR="00BA650C" w:rsidRDefault="00BA650C" w:rsidP="00BA650C">
      <w:pPr>
        <w:autoSpaceDE w:val="0"/>
        <w:autoSpaceDN w:val="0"/>
        <w:adjustRightInd w:val="0"/>
        <w:ind w:firstLine="709"/>
        <w:jc w:val="both"/>
        <w:rPr>
          <w:rFonts w:eastAsiaTheme="minorHAnsi"/>
          <w:sz w:val="26"/>
          <w:szCs w:val="26"/>
          <w:lang w:eastAsia="en-US"/>
        </w:rPr>
      </w:pPr>
      <w:r w:rsidRPr="00B1563A">
        <w:rPr>
          <w:rFonts w:eastAsiaTheme="minorHAnsi"/>
          <w:sz w:val="26"/>
          <w:szCs w:val="26"/>
          <w:lang w:eastAsia="en-US"/>
        </w:rPr>
        <w:t>В случае, если в течение тридцати дней со дня направления участнику аукциона, который сделал предпоследнее предложение о цене предмета аукциона, проекта дого</w:t>
      </w:r>
      <w:r>
        <w:rPr>
          <w:rFonts w:eastAsiaTheme="minorHAnsi"/>
          <w:sz w:val="26"/>
          <w:szCs w:val="26"/>
          <w:lang w:eastAsia="en-US"/>
        </w:rPr>
        <w:t xml:space="preserve">вора </w:t>
      </w:r>
      <w:r>
        <w:rPr>
          <w:rFonts w:eastAsiaTheme="minorHAnsi"/>
          <w:sz w:val="26"/>
          <w:szCs w:val="26"/>
          <w:lang w:eastAsia="en-US"/>
        </w:rPr>
        <w:lastRenderedPageBreak/>
        <w:t xml:space="preserve">аренды земельного участка </w:t>
      </w:r>
      <w:r w:rsidRPr="00B1563A">
        <w:rPr>
          <w:rFonts w:eastAsiaTheme="minorHAnsi"/>
          <w:sz w:val="26"/>
          <w:szCs w:val="26"/>
          <w:lang w:eastAsia="en-US"/>
        </w:rPr>
        <w:t xml:space="preserve">этот участник не представил в уполномоченный орган подписанные им договоры, организатор аукциона вправе объявить о проведении повторного аукциона или распорядиться земельным участком иным образом в соответствии с </w:t>
      </w:r>
      <w:r>
        <w:rPr>
          <w:rFonts w:eastAsiaTheme="minorHAnsi"/>
          <w:sz w:val="26"/>
          <w:szCs w:val="26"/>
          <w:lang w:eastAsia="en-US"/>
        </w:rPr>
        <w:t>действующим законодательством Российской Федерации</w:t>
      </w:r>
      <w:r w:rsidRPr="00B1563A">
        <w:rPr>
          <w:rFonts w:eastAsiaTheme="minorHAnsi"/>
          <w:sz w:val="26"/>
          <w:szCs w:val="26"/>
          <w:lang w:eastAsia="en-US"/>
        </w:rPr>
        <w:t>.</w:t>
      </w:r>
    </w:p>
    <w:p w:rsidR="004A3F0F" w:rsidRPr="00B1563A" w:rsidRDefault="00BA650C" w:rsidP="00BA650C">
      <w:pPr>
        <w:autoSpaceDE w:val="0"/>
        <w:autoSpaceDN w:val="0"/>
        <w:adjustRightInd w:val="0"/>
        <w:ind w:firstLine="709"/>
        <w:jc w:val="both"/>
        <w:rPr>
          <w:rFonts w:eastAsiaTheme="minorHAnsi"/>
          <w:sz w:val="26"/>
          <w:szCs w:val="26"/>
          <w:lang w:eastAsia="en-US"/>
        </w:rPr>
      </w:pPr>
      <w:r w:rsidRPr="00B1563A">
        <w:rPr>
          <w:rFonts w:eastAsiaTheme="minorHAnsi"/>
          <w:sz w:val="26"/>
          <w:szCs w:val="26"/>
          <w:lang w:eastAsia="en-US"/>
        </w:rPr>
        <w:t xml:space="preserve">Сведения о победителях аукционов, уклонившихся от заключения договора аренды земельного участка, являющегося предметом аукциона, и об иных лицах, с которыми указанные договоры заключаются в соответствии с </w:t>
      </w:r>
      <w:proofErr w:type="spellStart"/>
      <w:r>
        <w:rPr>
          <w:rFonts w:eastAsiaTheme="minorHAnsi"/>
          <w:sz w:val="26"/>
          <w:szCs w:val="26"/>
          <w:lang w:eastAsia="en-US"/>
        </w:rPr>
        <w:t>п.п</w:t>
      </w:r>
      <w:proofErr w:type="spellEnd"/>
      <w:r>
        <w:rPr>
          <w:rFonts w:eastAsiaTheme="minorHAnsi"/>
          <w:sz w:val="26"/>
          <w:szCs w:val="26"/>
          <w:lang w:eastAsia="en-US"/>
        </w:rPr>
        <w:t>. 13, 14, 20 ЗК Российская Федерация</w:t>
      </w:r>
      <w:r w:rsidRPr="00B1563A">
        <w:rPr>
          <w:rFonts w:eastAsiaTheme="minorHAnsi"/>
          <w:sz w:val="26"/>
          <w:szCs w:val="26"/>
          <w:lang w:eastAsia="en-US"/>
        </w:rPr>
        <w:t xml:space="preserve"> и которые уклонились от их заключения, включаются в реестр недобросовестных участников аукциона.</w:t>
      </w:r>
    </w:p>
    <w:p w:rsidR="004D51B8" w:rsidRDefault="004D51B8" w:rsidP="004D51B8">
      <w:pPr>
        <w:ind w:firstLine="709"/>
        <w:jc w:val="both"/>
        <w:rPr>
          <w:sz w:val="26"/>
          <w:szCs w:val="26"/>
        </w:rPr>
      </w:pPr>
      <w:r>
        <w:rPr>
          <w:sz w:val="26"/>
          <w:szCs w:val="26"/>
        </w:rPr>
        <w:t>Неотъемлемой частью настоящего</w:t>
      </w:r>
      <w:r w:rsidRPr="00196E6E">
        <w:rPr>
          <w:sz w:val="26"/>
          <w:szCs w:val="26"/>
        </w:rPr>
        <w:t xml:space="preserve"> </w:t>
      </w:r>
      <w:r>
        <w:rPr>
          <w:sz w:val="26"/>
          <w:szCs w:val="26"/>
        </w:rPr>
        <w:t xml:space="preserve">извещения </w:t>
      </w:r>
      <w:r w:rsidR="00CC6395">
        <w:rPr>
          <w:sz w:val="26"/>
          <w:szCs w:val="26"/>
        </w:rPr>
        <w:t xml:space="preserve">являются приложения </w:t>
      </w:r>
      <w:r w:rsidR="00CC6395">
        <w:rPr>
          <w:sz w:val="26"/>
          <w:szCs w:val="26"/>
        </w:rPr>
        <w:br/>
        <w:t>№№ 1, 2.</w:t>
      </w:r>
    </w:p>
    <w:p w:rsidR="00853151" w:rsidRDefault="00853151" w:rsidP="004D51B8">
      <w:pPr>
        <w:pStyle w:val="ConsPlusNonformat"/>
        <w:tabs>
          <w:tab w:val="left" w:pos="5245"/>
        </w:tabs>
        <w:ind w:left="4253"/>
        <w:jc w:val="both"/>
        <w:rPr>
          <w:rFonts w:ascii="Times New Roman" w:hAnsi="Times New Roman" w:cs="Times New Roman"/>
          <w:sz w:val="22"/>
          <w:szCs w:val="22"/>
        </w:rPr>
      </w:pPr>
    </w:p>
    <w:p w:rsidR="00853151" w:rsidRDefault="00853151" w:rsidP="004D51B8">
      <w:pPr>
        <w:pStyle w:val="ConsPlusNonformat"/>
        <w:tabs>
          <w:tab w:val="left" w:pos="5245"/>
        </w:tabs>
        <w:ind w:left="4253"/>
        <w:jc w:val="both"/>
        <w:rPr>
          <w:rFonts w:ascii="Times New Roman" w:hAnsi="Times New Roman" w:cs="Times New Roman"/>
          <w:sz w:val="22"/>
          <w:szCs w:val="22"/>
        </w:rPr>
      </w:pPr>
    </w:p>
    <w:p w:rsidR="00853151" w:rsidRDefault="00853151" w:rsidP="004D51B8">
      <w:pPr>
        <w:pStyle w:val="ConsPlusNonformat"/>
        <w:tabs>
          <w:tab w:val="left" w:pos="5245"/>
        </w:tabs>
        <w:ind w:left="4253"/>
        <w:jc w:val="both"/>
        <w:rPr>
          <w:rFonts w:ascii="Times New Roman" w:hAnsi="Times New Roman" w:cs="Times New Roman"/>
          <w:sz w:val="22"/>
          <w:szCs w:val="22"/>
        </w:rPr>
      </w:pPr>
    </w:p>
    <w:p w:rsidR="00853151" w:rsidRDefault="00853151" w:rsidP="004D51B8">
      <w:pPr>
        <w:pStyle w:val="ConsPlusNonformat"/>
        <w:tabs>
          <w:tab w:val="left" w:pos="5245"/>
        </w:tabs>
        <w:ind w:left="4253"/>
        <w:jc w:val="both"/>
        <w:rPr>
          <w:rFonts w:ascii="Times New Roman" w:hAnsi="Times New Roman" w:cs="Times New Roman"/>
          <w:sz w:val="22"/>
          <w:szCs w:val="22"/>
        </w:rPr>
      </w:pPr>
    </w:p>
    <w:p w:rsidR="00853151" w:rsidRDefault="00853151" w:rsidP="004D51B8">
      <w:pPr>
        <w:pStyle w:val="ConsPlusNonformat"/>
        <w:tabs>
          <w:tab w:val="left" w:pos="5245"/>
        </w:tabs>
        <w:ind w:left="4253"/>
        <w:jc w:val="both"/>
        <w:rPr>
          <w:rFonts w:ascii="Times New Roman" w:hAnsi="Times New Roman" w:cs="Times New Roman"/>
          <w:sz w:val="22"/>
          <w:szCs w:val="22"/>
        </w:rPr>
      </w:pPr>
    </w:p>
    <w:p w:rsidR="00853151" w:rsidRDefault="00853151" w:rsidP="004D51B8">
      <w:pPr>
        <w:pStyle w:val="ConsPlusNonformat"/>
        <w:tabs>
          <w:tab w:val="left" w:pos="5245"/>
        </w:tabs>
        <w:ind w:left="4253"/>
        <w:jc w:val="both"/>
        <w:rPr>
          <w:rFonts w:ascii="Times New Roman" w:hAnsi="Times New Roman" w:cs="Times New Roman"/>
          <w:sz w:val="22"/>
          <w:szCs w:val="22"/>
        </w:rPr>
      </w:pPr>
    </w:p>
    <w:p w:rsidR="00853151" w:rsidRDefault="00853151" w:rsidP="004D51B8">
      <w:pPr>
        <w:pStyle w:val="ConsPlusNonformat"/>
        <w:tabs>
          <w:tab w:val="left" w:pos="5245"/>
        </w:tabs>
        <w:ind w:left="4253"/>
        <w:jc w:val="both"/>
        <w:rPr>
          <w:rFonts w:ascii="Times New Roman" w:hAnsi="Times New Roman" w:cs="Times New Roman"/>
          <w:sz w:val="22"/>
          <w:szCs w:val="22"/>
        </w:rPr>
      </w:pPr>
    </w:p>
    <w:p w:rsidR="00853151" w:rsidRDefault="00853151" w:rsidP="004D51B8">
      <w:pPr>
        <w:pStyle w:val="ConsPlusNonformat"/>
        <w:tabs>
          <w:tab w:val="left" w:pos="5245"/>
        </w:tabs>
        <w:ind w:left="4253"/>
        <w:jc w:val="both"/>
        <w:rPr>
          <w:rFonts w:ascii="Times New Roman" w:hAnsi="Times New Roman" w:cs="Times New Roman"/>
          <w:sz w:val="22"/>
          <w:szCs w:val="22"/>
        </w:rPr>
      </w:pPr>
    </w:p>
    <w:p w:rsidR="00853151" w:rsidRDefault="00853151" w:rsidP="004D51B8">
      <w:pPr>
        <w:pStyle w:val="ConsPlusNonformat"/>
        <w:tabs>
          <w:tab w:val="left" w:pos="5245"/>
        </w:tabs>
        <w:ind w:left="4253"/>
        <w:jc w:val="both"/>
        <w:rPr>
          <w:rFonts w:ascii="Times New Roman" w:hAnsi="Times New Roman" w:cs="Times New Roman"/>
          <w:sz w:val="22"/>
          <w:szCs w:val="22"/>
        </w:rPr>
      </w:pPr>
    </w:p>
    <w:p w:rsidR="00853151" w:rsidRDefault="00853151" w:rsidP="004D51B8">
      <w:pPr>
        <w:pStyle w:val="ConsPlusNonformat"/>
        <w:tabs>
          <w:tab w:val="left" w:pos="5245"/>
        </w:tabs>
        <w:ind w:left="4253"/>
        <w:jc w:val="both"/>
        <w:rPr>
          <w:rFonts w:ascii="Times New Roman" w:hAnsi="Times New Roman" w:cs="Times New Roman"/>
          <w:sz w:val="22"/>
          <w:szCs w:val="22"/>
        </w:rPr>
      </w:pPr>
    </w:p>
    <w:p w:rsidR="00853151" w:rsidRDefault="00853151" w:rsidP="004D51B8">
      <w:pPr>
        <w:pStyle w:val="ConsPlusNonformat"/>
        <w:tabs>
          <w:tab w:val="left" w:pos="5245"/>
        </w:tabs>
        <w:ind w:left="4253"/>
        <w:jc w:val="both"/>
        <w:rPr>
          <w:rFonts w:ascii="Times New Roman" w:hAnsi="Times New Roman" w:cs="Times New Roman"/>
          <w:sz w:val="22"/>
          <w:szCs w:val="22"/>
        </w:rPr>
      </w:pPr>
    </w:p>
    <w:p w:rsidR="00853151" w:rsidRDefault="00853151" w:rsidP="004D51B8">
      <w:pPr>
        <w:pStyle w:val="ConsPlusNonformat"/>
        <w:tabs>
          <w:tab w:val="left" w:pos="5245"/>
        </w:tabs>
        <w:ind w:left="4253"/>
        <w:jc w:val="both"/>
        <w:rPr>
          <w:rFonts w:ascii="Times New Roman" w:hAnsi="Times New Roman" w:cs="Times New Roman"/>
          <w:sz w:val="22"/>
          <w:szCs w:val="22"/>
        </w:rPr>
      </w:pPr>
    </w:p>
    <w:p w:rsidR="00853151" w:rsidRDefault="00853151" w:rsidP="004D51B8">
      <w:pPr>
        <w:pStyle w:val="ConsPlusNonformat"/>
        <w:tabs>
          <w:tab w:val="left" w:pos="5245"/>
        </w:tabs>
        <w:ind w:left="4253"/>
        <w:jc w:val="both"/>
        <w:rPr>
          <w:rFonts w:ascii="Times New Roman" w:hAnsi="Times New Roman" w:cs="Times New Roman"/>
          <w:sz w:val="22"/>
          <w:szCs w:val="22"/>
        </w:rPr>
      </w:pPr>
    </w:p>
    <w:p w:rsidR="00853151" w:rsidRDefault="00853151" w:rsidP="004D51B8">
      <w:pPr>
        <w:pStyle w:val="ConsPlusNonformat"/>
        <w:tabs>
          <w:tab w:val="left" w:pos="5245"/>
        </w:tabs>
        <w:ind w:left="4253"/>
        <w:jc w:val="both"/>
        <w:rPr>
          <w:rFonts w:ascii="Times New Roman" w:hAnsi="Times New Roman" w:cs="Times New Roman"/>
          <w:sz w:val="22"/>
          <w:szCs w:val="22"/>
        </w:rPr>
      </w:pPr>
    </w:p>
    <w:p w:rsidR="00853151" w:rsidRDefault="00853151" w:rsidP="004D51B8">
      <w:pPr>
        <w:pStyle w:val="ConsPlusNonformat"/>
        <w:tabs>
          <w:tab w:val="left" w:pos="5245"/>
        </w:tabs>
        <w:ind w:left="4253"/>
        <w:jc w:val="both"/>
        <w:rPr>
          <w:rFonts w:ascii="Times New Roman" w:hAnsi="Times New Roman" w:cs="Times New Roman"/>
          <w:sz w:val="22"/>
          <w:szCs w:val="22"/>
        </w:rPr>
      </w:pPr>
    </w:p>
    <w:p w:rsidR="00853151" w:rsidRDefault="00853151" w:rsidP="004D51B8">
      <w:pPr>
        <w:pStyle w:val="ConsPlusNonformat"/>
        <w:tabs>
          <w:tab w:val="left" w:pos="5245"/>
        </w:tabs>
        <w:ind w:left="4253"/>
        <w:jc w:val="both"/>
        <w:rPr>
          <w:rFonts w:ascii="Times New Roman" w:hAnsi="Times New Roman" w:cs="Times New Roman"/>
          <w:sz w:val="22"/>
          <w:szCs w:val="22"/>
        </w:rPr>
      </w:pPr>
    </w:p>
    <w:p w:rsidR="00853151" w:rsidRDefault="00853151" w:rsidP="004D51B8">
      <w:pPr>
        <w:pStyle w:val="ConsPlusNonformat"/>
        <w:tabs>
          <w:tab w:val="left" w:pos="5245"/>
        </w:tabs>
        <w:ind w:left="4253"/>
        <w:jc w:val="both"/>
        <w:rPr>
          <w:rFonts w:ascii="Times New Roman" w:hAnsi="Times New Roman" w:cs="Times New Roman"/>
          <w:sz w:val="22"/>
          <w:szCs w:val="22"/>
        </w:rPr>
      </w:pPr>
    </w:p>
    <w:p w:rsidR="00853151" w:rsidRDefault="00853151" w:rsidP="004D51B8">
      <w:pPr>
        <w:pStyle w:val="ConsPlusNonformat"/>
        <w:tabs>
          <w:tab w:val="left" w:pos="5245"/>
        </w:tabs>
        <w:ind w:left="4253"/>
        <w:jc w:val="both"/>
        <w:rPr>
          <w:rFonts w:ascii="Times New Roman" w:hAnsi="Times New Roman" w:cs="Times New Roman"/>
          <w:sz w:val="22"/>
          <w:szCs w:val="22"/>
        </w:rPr>
      </w:pPr>
    </w:p>
    <w:p w:rsidR="00853151" w:rsidRDefault="00853151" w:rsidP="004D51B8">
      <w:pPr>
        <w:pStyle w:val="ConsPlusNonformat"/>
        <w:tabs>
          <w:tab w:val="left" w:pos="5245"/>
        </w:tabs>
        <w:ind w:left="4253"/>
        <w:jc w:val="both"/>
        <w:rPr>
          <w:rFonts w:ascii="Times New Roman" w:hAnsi="Times New Roman" w:cs="Times New Roman"/>
          <w:sz w:val="22"/>
          <w:szCs w:val="22"/>
        </w:rPr>
      </w:pPr>
    </w:p>
    <w:p w:rsidR="00853151" w:rsidRDefault="00853151" w:rsidP="004D51B8">
      <w:pPr>
        <w:pStyle w:val="ConsPlusNonformat"/>
        <w:tabs>
          <w:tab w:val="left" w:pos="5245"/>
        </w:tabs>
        <w:ind w:left="4253"/>
        <w:jc w:val="both"/>
        <w:rPr>
          <w:rFonts w:ascii="Times New Roman" w:hAnsi="Times New Roman" w:cs="Times New Roman"/>
          <w:sz w:val="22"/>
          <w:szCs w:val="22"/>
        </w:rPr>
      </w:pPr>
    </w:p>
    <w:p w:rsidR="00853151" w:rsidRDefault="00853151" w:rsidP="004D51B8">
      <w:pPr>
        <w:pStyle w:val="ConsPlusNonformat"/>
        <w:tabs>
          <w:tab w:val="left" w:pos="5245"/>
        </w:tabs>
        <w:ind w:left="4253"/>
        <w:jc w:val="both"/>
        <w:rPr>
          <w:rFonts w:ascii="Times New Roman" w:hAnsi="Times New Roman" w:cs="Times New Roman"/>
          <w:sz w:val="22"/>
          <w:szCs w:val="22"/>
        </w:rPr>
      </w:pPr>
    </w:p>
    <w:p w:rsidR="00853151" w:rsidRDefault="00853151" w:rsidP="004D51B8">
      <w:pPr>
        <w:pStyle w:val="ConsPlusNonformat"/>
        <w:tabs>
          <w:tab w:val="left" w:pos="5245"/>
        </w:tabs>
        <w:ind w:left="4253"/>
        <w:jc w:val="both"/>
        <w:rPr>
          <w:rFonts w:ascii="Times New Roman" w:hAnsi="Times New Roman" w:cs="Times New Roman"/>
          <w:sz w:val="22"/>
          <w:szCs w:val="22"/>
        </w:rPr>
      </w:pPr>
    </w:p>
    <w:p w:rsidR="00853151" w:rsidRDefault="00853151" w:rsidP="004D51B8">
      <w:pPr>
        <w:pStyle w:val="ConsPlusNonformat"/>
        <w:tabs>
          <w:tab w:val="left" w:pos="5245"/>
        </w:tabs>
        <w:ind w:left="4253"/>
        <w:jc w:val="both"/>
        <w:rPr>
          <w:rFonts w:ascii="Times New Roman" w:hAnsi="Times New Roman" w:cs="Times New Roman"/>
          <w:sz w:val="22"/>
          <w:szCs w:val="22"/>
        </w:rPr>
      </w:pPr>
    </w:p>
    <w:p w:rsidR="00853151" w:rsidRDefault="00853151" w:rsidP="004D51B8">
      <w:pPr>
        <w:pStyle w:val="ConsPlusNonformat"/>
        <w:tabs>
          <w:tab w:val="left" w:pos="5245"/>
        </w:tabs>
        <w:ind w:left="4253"/>
        <w:jc w:val="both"/>
        <w:rPr>
          <w:rFonts w:ascii="Times New Roman" w:hAnsi="Times New Roman" w:cs="Times New Roman"/>
          <w:sz w:val="22"/>
          <w:szCs w:val="22"/>
        </w:rPr>
      </w:pPr>
    </w:p>
    <w:p w:rsidR="00853151" w:rsidRDefault="00853151" w:rsidP="004D51B8">
      <w:pPr>
        <w:pStyle w:val="ConsPlusNonformat"/>
        <w:tabs>
          <w:tab w:val="left" w:pos="5245"/>
        </w:tabs>
        <w:ind w:left="4253"/>
        <w:jc w:val="both"/>
        <w:rPr>
          <w:rFonts w:ascii="Times New Roman" w:hAnsi="Times New Roman" w:cs="Times New Roman"/>
          <w:sz w:val="22"/>
          <w:szCs w:val="22"/>
        </w:rPr>
      </w:pPr>
    </w:p>
    <w:p w:rsidR="00853151" w:rsidRDefault="00853151" w:rsidP="004D51B8">
      <w:pPr>
        <w:pStyle w:val="ConsPlusNonformat"/>
        <w:tabs>
          <w:tab w:val="left" w:pos="5245"/>
        </w:tabs>
        <w:ind w:left="4253"/>
        <w:jc w:val="both"/>
        <w:rPr>
          <w:rFonts w:ascii="Times New Roman" w:hAnsi="Times New Roman" w:cs="Times New Roman"/>
          <w:sz w:val="22"/>
          <w:szCs w:val="22"/>
        </w:rPr>
      </w:pPr>
    </w:p>
    <w:p w:rsidR="00853151" w:rsidRDefault="00853151" w:rsidP="004D51B8">
      <w:pPr>
        <w:pStyle w:val="ConsPlusNonformat"/>
        <w:tabs>
          <w:tab w:val="left" w:pos="5245"/>
        </w:tabs>
        <w:ind w:left="4253"/>
        <w:jc w:val="both"/>
        <w:rPr>
          <w:rFonts w:ascii="Times New Roman" w:hAnsi="Times New Roman" w:cs="Times New Roman"/>
          <w:sz w:val="22"/>
          <w:szCs w:val="22"/>
        </w:rPr>
      </w:pPr>
    </w:p>
    <w:p w:rsidR="00853151" w:rsidRDefault="00853151" w:rsidP="004D51B8">
      <w:pPr>
        <w:pStyle w:val="ConsPlusNonformat"/>
        <w:tabs>
          <w:tab w:val="left" w:pos="5245"/>
        </w:tabs>
        <w:ind w:left="4253"/>
        <w:jc w:val="both"/>
        <w:rPr>
          <w:rFonts w:ascii="Times New Roman" w:hAnsi="Times New Roman" w:cs="Times New Roman"/>
          <w:sz w:val="22"/>
          <w:szCs w:val="22"/>
        </w:rPr>
      </w:pPr>
    </w:p>
    <w:p w:rsidR="00853151" w:rsidRDefault="00853151" w:rsidP="004D51B8">
      <w:pPr>
        <w:pStyle w:val="ConsPlusNonformat"/>
        <w:tabs>
          <w:tab w:val="left" w:pos="5245"/>
        </w:tabs>
        <w:ind w:left="4253"/>
        <w:jc w:val="both"/>
        <w:rPr>
          <w:rFonts w:ascii="Times New Roman" w:hAnsi="Times New Roman" w:cs="Times New Roman"/>
          <w:sz w:val="22"/>
          <w:szCs w:val="22"/>
        </w:rPr>
      </w:pPr>
    </w:p>
    <w:p w:rsidR="00853151" w:rsidRDefault="00853151" w:rsidP="004D51B8">
      <w:pPr>
        <w:pStyle w:val="ConsPlusNonformat"/>
        <w:tabs>
          <w:tab w:val="left" w:pos="5245"/>
        </w:tabs>
        <w:ind w:left="4253"/>
        <w:jc w:val="both"/>
        <w:rPr>
          <w:rFonts w:ascii="Times New Roman" w:hAnsi="Times New Roman" w:cs="Times New Roman"/>
          <w:sz w:val="22"/>
          <w:szCs w:val="22"/>
        </w:rPr>
      </w:pPr>
    </w:p>
    <w:p w:rsidR="00853151" w:rsidRDefault="00853151" w:rsidP="004D51B8">
      <w:pPr>
        <w:pStyle w:val="ConsPlusNonformat"/>
        <w:tabs>
          <w:tab w:val="left" w:pos="5245"/>
        </w:tabs>
        <w:ind w:left="4253"/>
        <w:jc w:val="both"/>
        <w:rPr>
          <w:rFonts w:ascii="Times New Roman" w:hAnsi="Times New Roman" w:cs="Times New Roman"/>
          <w:sz w:val="22"/>
          <w:szCs w:val="22"/>
        </w:rPr>
      </w:pPr>
    </w:p>
    <w:p w:rsidR="00853151" w:rsidRDefault="00853151" w:rsidP="004D51B8">
      <w:pPr>
        <w:pStyle w:val="ConsPlusNonformat"/>
        <w:tabs>
          <w:tab w:val="left" w:pos="5245"/>
        </w:tabs>
        <w:ind w:left="4253"/>
        <w:jc w:val="both"/>
        <w:rPr>
          <w:rFonts w:ascii="Times New Roman" w:hAnsi="Times New Roman" w:cs="Times New Roman"/>
          <w:sz w:val="22"/>
          <w:szCs w:val="22"/>
        </w:rPr>
      </w:pPr>
    </w:p>
    <w:p w:rsidR="00853151" w:rsidRDefault="00853151" w:rsidP="004D51B8">
      <w:pPr>
        <w:pStyle w:val="ConsPlusNonformat"/>
        <w:tabs>
          <w:tab w:val="left" w:pos="5245"/>
        </w:tabs>
        <w:ind w:left="4253"/>
        <w:jc w:val="both"/>
        <w:rPr>
          <w:rFonts w:ascii="Times New Roman" w:hAnsi="Times New Roman" w:cs="Times New Roman"/>
          <w:sz w:val="22"/>
          <w:szCs w:val="22"/>
        </w:rPr>
      </w:pPr>
    </w:p>
    <w:p w:rsidR="00853151" w:rsidRDefault="00853151" w:rsidP="004D51B8">
      <w:pPr>
        <w:pStyle w:val="ConsPlusNonformat"/>
        <w:tabs>
          <w:tab w:val="left" w:pos="5245"/>
        </w:tabs>
        <w:ind w:left="4253"/>
        <w:jc w:val="both"/>
        <w:rPr>
          <w:rFonts w:ascii="Times New Roman" w:hAnsi="Times New Roman" w:cs="Times New Roman"/>
          <w:sz w:val="22"/>
          <w:szCs w:val="22"/>
        </w:rPr>
      </w:pPr>
    </w:p>
    <w:p w:rsidR="00853151" w:rsidRDefault="00853151" w:rsidP="004D51B8">
      <w:pPr>
        <w:pStyle w:val="ConsPlusNonformat"/>
        <w:tabs>
          <w:tab w:val="left" w:pos="5245"/>
        </w:tabs>
        <w:ind w:left="4253"/>
        <w:jc w:val="both"/>
        <w:rPr>
          <w:rFonts w:ascii="Times New Roman" w:hAnsi="Times New Roman" w:cs="Times New Roman"/>
          <w:sz w:val="22"/>
          <w:szCs w:val="22"/>
        </w:rPr>
      </w:pPr>
    </w:p>
    <w:p w:rsidR="00853151" w:rsidRDefault="00853151" w:rsidP="004D51B8">
      <w:pPr>
        <w:pStyle w:val="ConsPlusNonformat"/>
        <w:tabs>
          <w:tab w:val="left" w:pos="5245"/>
        </w:tabs>
        <w:ind w:left="4253"/>
        <w:jc w:val="both"/>
        <w:rPr>
          <w:rFonts w:ascii="Times New Roman" w:hAnsi="Times New Roman" w:cs="Times New Roman"/>
          <w:sz w:val="22"/>
          <w:szCs w:val="22"/>
        </w:rPr>
      </w:pPr>
    </w:p>
    <w:p w:rsidR="00853151" w:rsidRDefault="00853151" w:rsidP="004D51B8">
      <w:pPr>
        <w:pStyle w:val="ConsPlusNonformat"/>
        <w:tabs>
          <w:tab w:val="left" w:pos="5245"/>
        </w:tabs>
        <w:ind w:left="4253"/>
        <w:jc w:val="both"/>
        <w:rPr>
          <w:rFonts w:ascii="Times New Roman" w:hAnsi="Times New Roman" w:cs="Times New Roman"/>
          <w:sz w:val="22"/>
          <w:szCs w:val="22"/>
        </w:rPr>
      </w:pPr>
    </w:p>
    <w:p w:rsidR="00853151" w:rsidRDefault="00853151" w:rsidP="004D51B8">
      <w:pPr>
        <w:pStyle w:val="ConsPlusNonformat"/>
        <w:tabs>
          <w:tab w:val="left" w:pos="5245"/>
        </w:tabs>
        <w:ind w:left="4253"/>
        <w:jc w:val="both"/>
        <w:rPr>
          <w:rFonts w:ascii="Times New Roman" w:hAnsi="Times New Roman" w:cs="Times New Roman"/>
          <w:sz w:val="22"/>
          <w:szCs w:val="22"/>
        </w:rPr>
      </w:pPr>
    </w:p>
    <w:p w:rsidR="00853151" w:rsidRDefault="00853151" w:rsidP="004D51B8">
      <w:pPr>
        <w:pStyle w:val="ConsPlusNonformat"/>
        <w:tabs>
          <w:tab w:val="left" w:pos="5245"/>
        </w:tabs>
        <w:ind w:left="4253"/>
        <w:jc w:val="both"/>
        <w:rPr>
          <w:rFonts w:ascii="Times New Roman" w:hAnsi="Times New Roman" w:cs="Times New Roman"/>
          <w:sz w:val="22"/>
          <w:szCs w:val="22"/>
        </w:rPr>
      </w:pPr>
    </w:p>
    <w:p w:rsidR="00853151" w:rsidRDefault="00853151" w:rsidP="004D51B8">
      <w:pPr>
        <w:pStyle w:val="ConsPlusNonformat"/>
        <w:tabs>
          <w:tab w:val="left" w:pos="5245"/>
        </w:tabs>
        <w:ind w:left="4253"/>
        <w:jc w:val="both"/>
        <w:rPr>
          <w:rFonts w:ascii="Times New Roman" w:hAnsi="Times New Roman" w:cs="Times New Roman"/>
          <w:sz w:val="22"/>
          <w:szCs w:val="22"/>
        </w:rPr>
      </w:pPr>
    </w:p>
    <w:p w:rsidR="00853151" w:rsidRDefault="00853151" w:rsidP="004D51B8">
      <w:pPr>
        <w:pStyle w:val="ConsPlusNonformat"/>
        <w:tabs>
          <w:tab w:val="left" w:pos="5245"/>
        </w:tabs>
        <w:ind w:left="4253"/>
        <w:jc w:val="both"/>
        <w:rPr>
          <w:rFonts w:ascii="Times New Roman" w:hAnsi="Times New Roman" w:cs="Times New Roman"/>
          <w:sz w:val="22"/>
          <w:szCs w:val="22"/>
        </w:rPr>
      </w:pPr>
    </w:p>
    <w:p w:rsidR="00853151" w:rsidRDefault="00853151" w:rsidP="004D51B8">
      <w:pPr>
        <w:pStyle w:val="ConsPlusNonformat"/>
        <w:tabs>
          <w:tab w:val="left" w:pos="5245"/>
        </w:tabs>
        <w:ind w:left="4253"/>
        <w:jc w:val="both"/>
        <w:rPr>
          <w:rFonts w:ascii="Times New Roman" w:hAnsi="Times New Roman" w:cs="Times New Roman"/>
          <w:sz w:val="22"/>
          <w:szCs w:val="22"/>
        </w:rPr>
      </w:pPr>
    </w:p>
    <w:p w:rsidR="00853151" w:rsidRDefault="00853151" w:rsidP="004D51B8">
      <w:pPr>
        <w:pStyle w:val="ConsPlusNonformat"/>
        <w:tabs>
          <w:tab w:val="left" w:pos="5245"/>
        </w:tabs>
        <w:ind w:left="4253"/>
        <w:jc w:val="both"/>
        <w:rPr>
          <w:rFonts w:ascii="Times New Roman" w:hAnsi="Times New Roman" w:cs="Times New Roman"/>
          <w:sz w:val="22"/>
          <w:szCs w:val="22"/>
        </w:rPr>
      </w:pPr>
    </w:p>
    <w:p w:rsidR="00853151" w:rsidRDefault="00853151" w:rsidP="004D51B8">
      <w:pPr>
        <w:pStyle w:val="ConsPlusNonformat"/>
        <w:tabs>
          <w:tab w:val="left" w:pos="5245"/>
        </w:tabs>
        <w:ind w:left="4253"/>
        <w:jc w:val="both"/>
        <w:rPr>
          <w:rFonts w:ascii="Times New Roman" w:hAnsi="Times New Roman" w:cs="Times New Roman"/>
          <w:sz w:val="22"/>
          <w:szCs w:val="22"/>
        </w:rPr>
      </w:pPr>
    </w:p>
    <w:p w:rsidR="00853151" w:rsidRDefault="00853151" w:rsidP="004D51B8">
      <w:pPr>
        <w:pStyle w:val="ConsPlusNonformat"/>
        <w:tabs>
          <w:tab w:val="left" w:pos="5245"/>
        </w:tabs>
        <w:ind w:left="4253"/>
        <w:jc w:val="both"/>
        <w:rPr>
          <w:rFonts w:ascii="Times New Roman" w:hAnsi="Times New Roman" w:cs="Times New Roman"/>
          <w:sz w:val="22"/>
          <w:szCs w:val="22"/>
        </w:rPr>
      </w:pPr>
    </w:p>
    <w:p w:rsidR="00853151" w:rsidRDefault="00853151" w:rsidP="004D51B8">
      <w:pPr>
        <w:pStyle w:val="ConsPlusNonformat"/>
        <w:tabs>
          <w:tab w:val="left" w:pos="5245"/>
        </w:tabs>
        <w:ind w:left="4253"/>
        <w:jc w:val="both"/>
        <w:rPr>
          <w:rFonts w:ascii="Times New Roman" w:hAnsi="Times New Roman" w:cs="Times New Roman"/>
          <w:sz w:val="22"/>
          <w:szCs w:val="22"/>
        </w:rPr>
      </w:pPr>
    </w:p>
    <w:p w:rsidR="00853151" w:rsidRDefault="00853151" w:rsidP="004D51B8">
      <w:pPr>
        <w:pStyle w:val="ConsPlusNonformat"/>
        <w:tabs>
          <w:tab w:val="left" w:pos="5245"/>
        </w:tabs>
        <w:ind w:left="4253"/>
        <w:jc w:val="both"/>
        <w:rPr>
          <w:rFonts w:ascii="Times New Roman" w:hAnsi="Times New Roman" w:cs="Times New Roman"/>
          <w:sz w:val="22"/>
          <w:szCs w:val="22"/>
        </w:rPr>
      </w:pPr>
    </w:p>
    <w:p w:rsidR="004D51B8" w:rsidRPr="003F18E7" w:rsidRDefault="00473A3A" w:rsidP="004D51B8">
      <w:pPr>
        <w:pStyle w:val="ConsPlusNonformat"/>
        <w:tabs>
          <w:tab w:val="left" w:pos="5245"/>
        </w:tabs>
        <w:ind w:left="4253"/>
        <w:jc w:val="both"/>
        <w:rPr>
          <w:rFonts w:ascii="Times New Roman" w:hAnsi="Times New Roman" w:cs="Times New Roman"/>
          <w:sz w:val="22"/>
          <w:szCs w:val="22"/>
        </w:rPr>
      </w:pPr>
      <w:r>
        <w:rPr>
          <w:rFonts w:ascii="Times New Roman" w:hAnsi="Times New Roman" w:cs="Times New Roman"/>
          <w:sz w:val="22"/>
          <w:szCs w:val="22"/>
        </w:rPr>
        <w:lastRenderedPageBreak/>
        <w:t>П</w:t>
      </w:r>
      <w:r w:rsidR="004D51B8" w:rsidRPr="003F18E7">
        <w:rPr>
          <w:rFonts w:ascii="Times New Roman" w:hAnsi="Times New Roman" w:cs="Times New Roman"/>
          <w:sz w:val="22"/>
          <w:szCs w:val="22"/>
        </w:rPr>
        <w:t xml:space="preserve">риложение № 1 к извещению об аукционе на право заключения договоров аренды земельных участков </w:t>
      </w:r>
    </w:p>
    <w:p w:rsidR="004D51B8" w:rsidRPr="003F18E7" w:rsidRDefault="004D51B8" w:rsidP="004D51B8">
      <w:pPr>
        <w:pStyle w:val="ConsPlusNonformat"/>
        <w:spacing w:after="60"/>
        <w:jc w:val="center"/>
        <w:rPr>
          <w:rFonts w:ascii="Times New Roman" w:hAnsi="Times New Roman" w:cs="Times New Roman"/>
          <w:b/>
        </w:rPr>
      </w:pPr>
    </w:p>
    <w:p w:rsidR="004D51B8" w:rsidRPr="0069426A" w:rsidRDefault="004D51B8" w:rsidP="004D51B8">
      <w:pPr>
        <w:pStyle w:val="ConsPlusNonformat"/>
        <w:spacing w:after="60"/>
        <w:jc w:val="center"/>
        <w:rPr>
          <w:rFonts w:ascii="Times New Roman" w:hAnsi="Times New Roman" w:cs="Times New Roman"/>
          <w:sz w:val="26"/>
          <w:szCs w:val="26"/>
        </w:rPr>
      </w:pPr>
      <w:r w:rsidRPr="0069426A">
        <w:rPr>
          <w:rFonts w:ascii="Times New Roman" w:hAnsi="Times New Roman" w:cs="Times New Roman"/>
          <w:sz w:val="26"/>
          <w:szCs w:val="26"/>
        </w:rPr>
        <w:t>ЗАЯВКА НА УЧАСТИЕ В АУКЦИОНЕ</w:t>
      </w:r>
    </w:p>
    <w:p w:rsidR="004D51B8" w:rsidRDefault="004D51B8" w:rsidP="004D51B8">
      <w:pPr>
        <w:pStyle w:val="ConsPlusNonformat"/>
        <w:jc w:val="center"/>
        <w:rPr>
          <w:rFonts w:ascii="Times New Roman" w:hAnsi="Times New Roman" w:cs="Times New Roman"/>
          <w:sz w:val="26"/>
          <w:szCs w:val="26"/>
        </w:rPr>
      </w:pPr>
      <w:r w:rsidRPr="0069426A">
        <w:rPr>
          <w:rFonts w:ascii="Times New Roman" w:hAnsi="Times New Roman" w:cs="Times New Roman"/>
          <w:sz w:val="26"/>
          <w:szCs w:val="26"/>
        </w:rPr>
        <w:t>на право заключения дог</w:t>
      </w:r>
      <w:r>
        <w:rPr>
          <w:rFonts w:ascii="Times New Roman" w:hAnsi="Times New Roman" w:cs="Times New Roman"/>
          <w:sz w:val="26"/>
          <w:szCs w:val="26"/>
        </w:rPr>
        <w:t>овора аренды земельного участка</w:t>
      </w:r>
    </w:p>
    <w:p w:rsidR="004D51B8" w:rsidRPr="0069426A" w:rsidRDefault="004D51B8" w:rsidP="004D51B8">
      <w:pPr>
        <w:pStyle w:val="ConsPlusNonformat"/>
        <w:jc w:val="center"/>
        <w:rPr>
          <w:rFonts w:ascii="Times New Roman" w:hAnsi="Times New Roman" w:cs="Times New Roman"/>
        </w:rPr>
      </w:pPr>
      <w:r>
        <w:rPr>
          <w:rFonts w:ascii="Times New Roman" w:hAnsi="Times New Roman" w:cs="Times New Roman"/>
          <w:sz w:val="26"/>
          <w:szCs w:val="26"/>
        </w:rPr>
        <w:t xml:space="preserve">с кадастровым номером </w:t>
      </w:r>
      <w:proofErr w:type="gramStart"/>
      <w:r>
        <w:rPr>
          <w:rFonts w:ascii="Times New Roman" w:hAnsi="Times New Roman" w:cs="Times New Roman"/>
          <w:sz w:val="26"/>
          <w:szCs w:val="26"/>
        </w:rPr>
        <w:t>24:55:_</w:t>
      </w:r>
      <w:proofErr w:type="gramEnd"/>
      <w:r>
        <w:rPr>
          <w:rFonts w:ascii="Times New Roman" w:hAnsi="Times New Roman" w:cs="Times New Roman"/>
          <w:sz w:val="26"/>
          <w:szCs w:val="26"/>
        </w:rPr>
        <w:t>_____________</w:t>
      </w:r>
    </w:p>
    <w:p w:rsidR="004D51B8" w:rsidRPr="0069426A" w:rsidRDefault="002366F0" w:rsidP="004D51B8">
      <w:pPr>
        <w:pStyle w:val="ConsPlusNonformat"/>
        <w:spacing w:before="120"/>
        <w:rPr>
          <w:rFonts w:ascii="Times New Roman" w:hAnsi="Times New Roman" w:cs="Times New Roman"/>
          <w:sz w:val="26"/>
          <w:szCs w:val="26"/>
        </w:rPr>
      </w:pPr>
      <w:r>
        <w:rPr>
          <w:rFonts w:ascii="Times New Roman" w:hAnsi="Times New Roman" w:cs="Times New Roman"/>
          <w:sz w:val="26"/>
          <w:szCs w:val="26"/>
        </w:rPr>
        <w:t>________</w:t>
      </w:r>
      <w:r w:rsidR="004D51B8" w:rsidRPr="0069426A">
        <w:rPr>
          <w:rFonts w:ascii="Times New Roman" w:hAnsi="Times New Roman" w:cs="Times New Roman"/>
          <w:sz w:val="26"/>
          <w:szCs w:val="26"/>
        </w:rPr>
        <w:t>______________________________________</w:t>
      </w:r>
      <w:r w:rsidR="004D51B8">
        <w:rPr>
          <w:rFonts w:ascii="Times New Roman" w:hAnsi="Times New Roman" w:cs="Times New Roman"/>
          <w:sz w:val="26"/>
          <w:szCs w:val="26"/>
        </w:rPr>
        <w:t>______________________________</w:t>
      </w:r>
    </w:p>
    <w:p w:rsidR="004D51B8" w:rsidRPr="009B7C09" w:rsidRDefault="004D51B8" w:rsidP="004D51B8">
      <w:pPr>
        <w:pStyle w:val="ConsPlusNonformat"/>
        <w:jc w:val="center"/>
        <w:rPr>
          <w:rFonts w:ascii="Times New Roman" w:hAnsi="Times New Roman" w:cs="Times New Roman"/>
          <w:i/>
        </w:rPr>
      </w:pPr>
      <w:r w:rsidRPr="0069426A">
        <w:rPr>
          <w:rFonts w:ascii="Times New Roman" w:hAnsi="Times New Roman" w:cs="Times New Roman"/>
          <w:i/>
        </w:rPr>
        <w:t>(для юридического лица - полное наименование; для физического лица – ФИО (последнее – при наличии)</w:t>
      </w:r>
    </w:p>
    <w:p w:rsidR="004D51B8" w:rsidRPr="0069426A" w:rsidRDefault="004D51B8" w:rsidP="004D51B8">
      <w:pPr>
        <w:pStyle w:val="ConsPlusNonformat"/>
        <w:rPr>
          <w:rFonts w:ascii="Times New Roman" w:hAnsi="Times New Roman" w:cs="Times New Roman"/>
          <w:sz w:val="26"/>
          <w:szCs w:val="26"/>
        </w:rPr>
      </w:pPr>
      <w:r w:rsidRPr="0069426A">
        <w:rPr>
          <w:rFonts w:ascii="Times New Roman" w:hAnsi="Times New Roman" w:cs="Times New Roman"/>
          <w:sz w:val="26"/>
          <w:szCs w:val="26"/>
        </w:rPr>
        <w:t>именуем ___ далее заявитель, в лице ___________________________________</w:t>
      </w:r>
      <w:r>
        <w:rPr>
          <w:rFonts w:ascii="Times New Roman" w:hAnsi="Times New Roman" w:cs="Times New Roman"/>
          <w:sz w:val="26"/>
          <w:szCs w:val="26"/>
        </w:rPr>
        <w:t>__</w:t>
      </w:r>
      <w:r w:rsidR="006E4A0E">
        <w:rPr>
          <w:rFonts w:ascii="Times New Roman" w:hAnsi="Times New Roman" w:cs="Times New Roman"/>
          <w:sz w:val="26"/>
          <w:szCs w:val="26"/>
        </w:rPr>
        <w:t>____</w:t>
      </w:r>
      <w:r w:rsidRPr="0069426A">
        <w:rPr>
          <w:rFonts w:ascii="Times New Roman" w:hAnsi="Times New Roman" w:cs="Times New Roman"/>
          <w:sz w:val="26"/>
          <w:szCs w:val="26"/>
        </w:rPr>
        <w:t>___</w:t>
      </w:r>
    </w:p>
    <w:p w:rsidR="006E4A0E" w:rsidRDefault="004D51B8" w:rsidP="004D51B8">
      <w:pPr>
        <w:pStyle w:val="ConsPlusNonformat"/>
        <w:rPr>
          <w:rFonts w:ascii="Times New Roman" w:hAnsi="Times New Roman" w:cs="Times New Roman"/>
        </w:rPr>
      </w:pPr>
      <w:r w:rsidRPr="0069426A">
        <w:rPr>
          <w:rFonts w:ascii="Times New Roman" w:hAnsi="Times New Roman" w:cs="Times New Roman"/>
          <w:i/>
        </w:rPr>
        <w:t xml:space="preserve">                                                                                                     (для юридического лица – ФИО (последнее при </w:t>
      </w:r>
      <w:r w:rsidRPr="0069426A">
        <w:rPr>
          <w:rFonts w:ascii="Times New Roman" w:hAnsi="Times New Roman" w:cs="Times New Roman"/>
        </w:rPr>
        <w:t>_________________________________________________________________________________________</w:t>
      </w:r>
      <w:r>
        <w:rPr>
          <w:rFonts w:ascii="Times New Roman" w:hAnsi="Times New Roman" w:cs="Times New Roman"/>
        </w:rPr>
        <w:t>__</w:t>
      </w:r>
      <w:r w:rsidR="006E4A0E">
        <w:rPr>
          <w:rFonts w:ascii="Times New Roman" w:hAnsi="Times New Roman" w:cs="Times New Roman"/>
        </w:rPr>
        <w:t>____</w:t>
      </w:r>
      <w:r>
        <w:rPr>
          <w:rFonts w:ascii="Times New Roman" w:hAnsi="Times New Roman" w:cs="Times New Roman"/>
        </w:rPr>
        <w:t>__</w:t>
      </w:r>
    </w:p>
    <w:p w:rsidR="004D51B8" w:rsidRPr="0069426A" w:rsidRDefault="004D51B8" w:rsidP="004D51B8">
      <w:pPr>
        <w:pStyle w:val="ConsPlusNonformat"/>
        <w:rPr>
          <w:rFonts w:ascii="Times New Roman" w:hAnsi="Times New Roman" w:cs="Times New Roman"/>
          <w:i/>
        </w:rPr>
      </w:pPr>
      <w:r w:rsidRPr="0069426A">
        <w:rPr>
          <w:rFonts w:ascii="Times New Roman" w:hAnsi="Times New Roman" w:cs="Times New Roman"/>
          <w:i/>
        </w:rPr>
        <w:t>наличии), должность; для физического лица - паспортные данные (серия, номер, кем и когда выдан)</w:t>
      </w:r>
    </w:p>
    <w:p w:rsidR="004D51B8" w:rsidRPr="0069426A" w:rsidRDefault="004D51B8" w:rsidP="004D51B8">
      <w:pPr>
        <w:pStyle w:val="ConsPlusNonformat"/>
        <w:rPr>
          <w:rFonts w:ascii="Times New Roman" w:hAnsi="Times New Roman" w:cs="Times New Roman"/>
          <w:sz w:val="16"/>
          <w:szCs w:val="16"/>
        </w:rPr>
      </w:pPr>
    </w:p>
    <w:p w:rsidR="00290971" w:rsidRDefault="006A408E" w:rsidP="006A408E">
      <w:pPr>
        <w:pStyle w:val="ConsPlusNonformat"/>
        <w:jc w:val="both"/>
        <w:rPr>
          <w:rFonts w:ascii="Times New Roman" w:hAnsi="Times New Roman" w:cs="Times New Roman"/>
          <w:sz w:val="26"/>
          <w:szCs w:val="26"/>
        </w:rPr>
      </w:pPr>
      <w:r w:rsidRPr="006A408E">
        <w:rPr>
          <w:rFonts w:ascii="Times New Roman" w:hAnsi="Times New Roman" w:cs="Times New Roman"/>
          <w:sz w:val="26"/>
          <w:szCs w:val="26"/>
        </w:rPr>
        <w:t>действующего на основании ______________________________________________</w:t>
      </w:r>
      <w:r w:rsidR="00290971">
        <w:rPr>
          <w:rFonts w:ascii="Times New Roman" w:hAnsi="Times New Roman" w:cs="Times New Roman"/>
          <w:sz w:val="26"/>
          <w:szCs w:val="26"/>
        </w:rPr>
        <w:t>___</w:t>
      </w:r>
    </w:p>
    <w:p w:rsidR="006A408E" w:rsidRPr="006A408E" w:rsidRDefault="00290971" w:rsidP="006A408E">
      <w:pPr>
        <w:pStyle w:val="ConsPlusNonformat"/>
        <w:jc w:val="both"/>
        <w:rPr>
          <w:rFonts w:ascii="Times New Roman" w:hAnsi="Times New Roman" w:cs="Times New Roman"/>
          <w:sz w:val="26"/>
          <w:szCs w:val="26"/>
        </w:rPr>
      </w:pPr>
      <w:r>
        <w:rPr>
          <w:rFonts w:ascii="Times New Roman" w:hAnsi="Times New Roman" w:cs="Times New Roman"/>
          <w:sz w:val="26"/>
          <w:szCs w:val="26"/>
        </w:rPr>
        <w:t>_________________________________________________________________________</w:t>
      </w:r>
      <w:r w:rsidR="006A408E" w:rsidRPr="006A408E">
        <w:rPr>
          <w:rFonts w:ascii="Times New Roman" w:hAnsi="Times New Roman" w:cs="Times New Roman"/>
          <w:sz w:val="26"/>
          <w:szCs w:val="26"/>
        </w:rPr>
        <w:t>, принимая решение об участии в аукционе на право заключения договора аренды земельного участка, расположенного по адресу:_______________________________</w:t>
      </w:r>
      <w:r w:rsidR="006A408E" w:rsidRPr="006A408E">
        <w:rPr>
          <w:rFonts w:ascii="Times New Roman" w:hAnsi="Times New Roman" w:cs="Times New Roman"/>
          <w:sz w:val="26"/>
          <w:szCs w:val="26"/>
        </w:rPr>
        <w:br/>
        <w:t>_________________________________________________________________________, кадастровый номер 24:55:___________________, площадью ________ кв.м, с видом разрешенного использования земельного участка _______________________________, для _________________________________________________________ прошу принять настоящую заявку на участие в аукционе на право заключения договора аренды.</w:t>
      </w:r>
    </w:p>
    <w:p w:rsidR="004D51B8" w:rsidRPr="0069426A" w:rsidRDefault="004D51B8" w:rsidP="006A408E">
      <w:pPr>
        <w:pStyle w:val="ConsPlusNonformat"/>
        <w:tabs>
          <w:tab w:val="left" w:pos="3377"/>
        </w:tabs>
        <w:ind w:firstLine="709"/>
        <w:rPr>
          <w:rFonts w:ascii="Times New Roman" w:hAnsi="Times New Roman" w:cs="Times New Roman"/>
          <w:sz w:val="26"/>
          <w:szCs w:val="26"/>
        </w:rPr>
      </w:pPr>
      <w:r w:rsidRPr="0069426A">
        <w:rPr>
          <w:rFonts w:ascii="Times New Roman" w:hAnsi="Times New Roman" w:cs="Times New Roman"/>
          <w:sz w:val="26"/>
          <w:szCs w:val="26"/>
        </w:rPr>
        <w:t>С земельным участком, являющимся предметом аукциона, ознакомлен.</w:t>
      </w:r>
    </w:p>
    <w:p w:rsidR="004D51B8" w:rsidRPr="0069426A" w:rsidRDefault="004D51B8" w:rsidP="004D51B8">
      <w:pPr>
        <w:widowControl w:val="0"/>
        <w:autoSpaceDE w:val="0"/>
        <w:autoSpaceDN w:val="0"/>
        <w:adjustRightInd w:val="0"/>
        <w:ind w:firstLine="708"/>
        <w:jc w:val="both"/>
        <w:rPr>
          <w:bCs/>
          <w:sz w:val="26"/>
          <w:szCs w:val="26"/>
        </w:rPr>
      </w:pPr>
      <w:r w:rsidRPr="0069426A">
        <w:rPr>
          <w:sz w:val="26"/>
          <w:szCs w:val="26"/>
        </w:rPr>
        <w:t>Обязуюсь соблюдать условия аукциона, содержащиеся в извещении о проведении аукциона, опубликованного в газете «Заполярная правда» № ___</w:t>
      </w:r>
      <w:r w:rsidR="002366F0">
        <w:rPr>
          <w:sz w:val="26"/>
          <w:szCs w:val="26"/>
        </w:rPr>
        <w:t>_</w:t>
      </w:r>
      <w:r w:rsidR="006E4A0E">
        <w:rPr>
          <w:sz w:val="26"/>
          <w:szCs w:val="26"/>
        </w:rPr>
        <w:t>__</w:t>
      </w:r>
      <w:r w:rsidR="002366F0">
        <w:rPr>
          <w:sz w:val="26"/>
          <w:szCs w:val="26"/>
        </w:rPr>
        <w:t>_</w:t>
      </w:r>
      <w:r w:rsidRPr="0069426A">
        <w:rPr>
          <w:sz w:val="26"/>
          <w:szCs w:val="26"/>
        </w:rPr>
        <w:t>_ от _</w:t>
      </w:r>
      <w:r>
        <w:rPr>
          <w:sz w:val="26"/>
          <w:szCs w:val="26"/>
        </w:rPr>
        <w:t>_</w:t>
      </w:r>
      <w:r w:rsidRPr="0069426A">
        <w:rPr>
          <w:sz w:val="26"/>
          <w:szCs w:val="26"/>
        </w:rPr>
        <w:t>___</w:t>
      </w:r>
      <w:r>
        <w:rPr>
          <w:sz w:val="26"/>
          <w:szCs w:val="26"/>
        </w:rPr>
        <w:t>__</w:t>
      </w:r>
      <w:r w:rsidRPr="0069426A">
        <w:rPr>
          <w:sz w:val="26"/>
          <w:szCs w:val="26"/>
        </w:rPr>
        <w:t>_201_</w:t>
      </w:r>
      <w:r>
        <w:rPr>
          <w:sz w:val="26"/>
          <w:szCs w:val="26"/>
        </w:rPr>
        <w:t>_</w:t>
      </w:r>
      <w:r w:rsidRPr="0069426A">
        <w:rPr>
          <w:sz w:val="26"/>
          <w:szCs w:val="26"/>
        </w:rPr>
        <w:t>_ и размещённого на официальном сайте (</w:t>
      </w:r>
      <w:hyperlink r:id="rId17" w:history="1">
        <w:r w:rsidRPr="0069426A">
          <w:rPr>
            <w:rStyle w:val="a7"/>
            <w:sz w:val="26"/>
            <w:szCs w:val="26"/>
            <w:lang w:val="en-US"/>
          </w:rPr>
          <w:t>www</w:t>
        </w:r>
        <w:r w:rsidRPr="0069426A">
          <w:rPr>
            <w:rStyle w:val="a7"/>
            <w:sz w:val="26"/>
            <w:szCs w:val="26"/>
          </w:rPr>
          <w:t>.</w:t>
        </w:r>
        <w:proofErr w:type="spellStart"/>
        <w:r w:rsidRPr="0069426A">
          <w:rPr>
            <w:rStyle w:val="a7"/>
            <w:sz w:val="26"/>
            <w:szCs w:val="26"/>
            <w:lang w:val="en-US"/>
          </w:rPr>
          <w:t>torgi</w:t>
        </w:r>
        <w:proofErr w:type="spellEnd"/>
        <w:r w:rsidRPr="0069426A">
          <w:rPr>
            <w:rStyle w:val="a7"/>
            <w:sz w:val="26"/>
            <w:szCs w:val="26"/>
          </w:rPr>
          <w:t>.</w:t>
        </w:r>
        <w:proofErr w:type="spellStart"/>
        <w:r w:rsidRPr="0069426A">
          <w:rPr>
            <w:rStyle w:val="a7"/>
            <w:sz w:val="26"/>
            <w:szCs w:val="26"/>
            <w:lang w:val="en-US"/>
          </w:rPr>
          <w:t>gov</w:t>
        </w:r>
        <w:proofErr w:type="spellEnd"/>
        <w:r w:rsidRPr="0069426A">
          <w:rPr>
            <w:rStyle w:val="a7"/>
            <w:sz w:val="26"/>
            <w:szCs w:val="26"/>
          </w:rPr>
          <w:t>.</w:t>
        </w:r>
        <w:proofErr w:type="spellStart"/>
        <w:r w:rsidRPr="0069426A">
          <w:rPr>
            <w:rStyle w:val="a7"/>
            <w:sz w:val="26"/>
            <w:szCs w:val="26"/>
            <w:lang w:val="en-US"/>
          </w:rPr>
          <w:t>ru</w:t>
        </w:r>
        <w:proofErr w:type="spellEnd"/>
      </w:hyperlink>
      <w:r w:rsidRPr="0069426A">
        <w:rPr>
          <w:sz w:val="26"/>
          <w:szCs w:val="26"/>
        </w:rPr>
        <w:t>), а также нормативные правовые акты федеральных органов и органов местного самоуправления, регламентирующих порядок проведения аукциона.</w:t>
      </w:r>
    </w:p>
    <w:p w:rsidR="004D51B8" w:rsidRPr="0069426A" w:rsidRDefault="004D51B8" w:rsidP="006E4A0E">
      <w:pPr>
        <w:autoSpaceDE w:val="0"/>
        <w:autoSpaceDN w:val="0"/>
        <w:adjustRightInd w:val="0"/>
        <w:ind w:firstLine="709"/>
        <w:jc w:val="both"/>
        <w:rPr>
          <w:sz w:val="26"/>
          <w:szCs w:val="26"/>
        </w:rPr>
      </w:pPr>
      <w:r w:rsidRPr="0069426A">
        <w:rPr>
          <w:sz w:val="26"/>
          <w:szCs w:val="26"/>
        </w:rPr>
        <w:t>Гарантирую достоверность сведений и документов, представленных в заявке.</w:t>
      </w:r>
    </w:p>
    <w:p w:rsidR="004D51B8" w:rsidRPr="0069426A" w:rsidRDefault="004D51B8" w:rsidP="006E4A0E">
      <w:pPr>
        <w:pStyle w:val="ConsPlusNonformat"/>
        <w:ind w:firstLine="709"/>
        <w:rPr>
          <w:rFonts w:ascii="Times New Roman" w:hAnsi="Times New Roman" w:cs="Times New Roman"/>
          <w:sz w:val="26"/>
          <w:szCs w:val="26"/>
        </w:rPr>
      </w:pPr>
      <w:r w:rsidRPr="0069426A">
        <w:rPr>
          <w:rFonts w:ascii="Times New Roman" w:hAnsi="Times New Roman" w:cs="Times New Roman"/>
          <w:sz w:val="26"/>
          <w:szCs w:val="26"/>
        </w:rPr>
        <w:t>В случае признания победителем аукциона обязуюсь заключить договор аренды земельного участка для ___________________________</w:t>
      </w:r>
      <w:r>
        <w:rPr>
          <w:rFonts w:ascii="Times New Roman" w:hAnsi="Times New Roman" w:cs="Times New Roman"/>
          <w:sz w:val="26"/>
          <w:szCs w:val="26"/>
        </w:rPr>
        <w:t>________</w:t>
      </w:r>
      <w:r w:rsidRPr="0069426A">
        <w:rPr>
          <w:rFonts w:ascii="Times New Roman" w:hAnsi="Times New Roman" w:cs="Times New Roman"/>
          <w:sz w:val="26"/>
          <w:szCs w:val="26"/>
        </w:rPr>
        <w:t>_________</w:t>
      </w:r>
      <w:r>
        <w:rPr>
          <w:rFonts w:ascii="Times New Roman" w:hAnsi="Times New Roman" w:cs="Times New Roman"/>
          <w:sz w:val="26"/>
          <w:szCs w:val="26"/>
        </w:rPr>
        <w:t>_</w:t>
      </w:r>
      <w:r w:rsidRPr="0069426A">
        <w:rPr>
          <w:rFonts w:ascii="Times New Roman" w:hAnsi="Times New Roman" w:cs="Times New Roman"/>
          <w:sz w:val="26"/>
          <w:szCs w:val="26"/>
        </w:rPr>
        <w:t>__</w:t>
      </w:r>
      <w:r>
        <w:rPr>
          <w:rFonts w:ascii="Times New Roman" w:hAnsi="Times New Roman" w:cs="Times New Roman"/>
          <w:sz w:val="26"/>
          <w:szCs w:val="26"/>
        </w:rPr>
        <w:t>_____</w:t>
      </w:r>
    </w:p>
    <w:p w:rsidR="004D51B8" w:rsidRPr="0069426A" w:rsidRDefault="004D51B8" w:rsidP="004D51B8">
      <w:pPr>
        <w:pStyle w:val="ConsPlusNonformat"/>
        <w:jc w:val="both"/>
        <w:rPr>
          <w:rFonts w:ascii="Times New Roman" w:hAnsi="Times New Roman" w:cs="Times New Roman"/>
          <w:sz w:val="26"/>
          <w:szCs w:val="26"/>
        </w:rPr>
      </w:pPr>
      <w:r w:rsidRPr="0069426A">
        <w:rPr>
          <w:rFonts w:ascii="Times New Roman" w:hAnsi="Times New Roman" w:cs="Times New Roman"/>
          <w:sz w:val="26"/>
          <w:szCs w:val="26"/>
        </w:rPr>
        <w:t>________________________________</w:t>
      </w:r>
      <w:r>
        <w:rPr>
          <w:rFonts w:ascii="Times New Roman" w:hAnsi="Times New Roman" w:cs="Times New Roman"/>
          <w:sz w:val="26"/>
          <w:szCs w:val="26"/>
        </w:rPr>
        <w:t>______________________________</w:t>
      </w:r>
      <w:r w:rsidRPr="0069426A">
        <w:rPr>
          <w:rFonts w:ascii="Times New Roman" w:hAnsi="Times New Roman" w:cs="Times New Roman"/>
          <w:sz w:val="26"/>
          <w:szCs w:val="26"/>
        </w:rPr>
        <w:t>_________</w:t>
      </w:r>
      <w:r>
        <w:rPr>
          <w:rFonts w:ascii="Times New Roman" w:hAnsi="Times New Roman" w:cs="Times New Roman"/>
          <w:sz w:val="26"/>
          <w:szCs w:val="26"/>
        </w:rPr>
        <w:br/>
      </w:r>
      <w:r w:rsidRPr="0069426A">
        <w:rPr>
          <w:rFonts w:ascii="Times New Roman" w:hAnsi="Times New Roman" w:cs="Times New Roman"/>
          <w:sz w:val="26"/>
          <w:szCs w:val="26"/>
        </w:rPr>
        <w:t>с Управлением имущества Администрации города Норильска в установленный срок, на условиях, указанных в извещении об аукционе, а также обязуюсь самостоятельно очистить земельный участок от незаконно установленных на нем объектов движимого имущества (временных строений, сооружений), скопления бытового и прочего мусора.</w:t>
      </w:r>
    </w:p>
    <w:p w:rsidR="004D51B8" w:rsidRDefault="004D51B8" w:rsidP="004D51B8">
      <w:pPr>
        <w:pStyle w:val="ConsPlusNormal"/>
        <w:widowControl/>
        <w:ind w:firstLine="540"/>
        <w:jc w:val="both"/>
        <w:rPr>
          <w:rFonts w:ascii="Times New Roman" w:hAnsi="Times New Roman" w:cs="Times New Roman"/>
          <w:sz w:val="26"/>
          <w:szCs w:val="26"/>
        </w:rPr>
      </w:pPr>
    </w:p>
    <w:p w:rsidR="004D51B8" w:rsidRPr="0069426A" w:rsidRDefault="004D51B8" w:rsidP="006E4A0E">
      <w:pPr>
        <w:pStyle w:val="ConsPlusNormal"/>
        <w:widowControl/>
        <w:ind w:firstLine="709"/>
        <w:jc w:val="both"/>
        <w:rPr>
          <w:rFonts w:ascii="Times New Roman" w:hAnsi="Times New Roman" w:cs="Times New Roman"/>
          <w:sz w:val="26"/>
          <w:szCs w:val="26"/>
        </w:rPr>
      </w:pPr>
      <w:r w:rsidRPr="0069426A">
        <w:rPr>
          <w:rFonts w:ascii="Times New Roman" w:hAnsi="Times New Roman" w:cs="Times New Roman"/>
          <w:sz w:val="26"/>
          <w:szCs w:val="26"/>
        </w:rPr>
        <w:t>Я осведомлен о том, что вправе отозвать настоящую заявку до даты начала рассмотрения заявок, указанной в извещении о проведении аукциона.</w:t>
      </w:r>
    </w:p>
    <w:p w:rsidR="004D51B8" w:rsidRDefault="004D51B8" w:rsidP="004D51B8">
      <w:pPr>
        <w:pStyle w:val="ConsPlusNonformat"/>
        <w:ind w:firstLine="540"/>
        <w:rPr>
          <w:rFonts w:ascii="Times New Roman" w:hAnsi="Times New Roman" w:cs="Times New Roman"/>
          <w:sz w:val="26"/>
          <w:szCs w:val="26"/>
        </w:rPr>
      </w:pPr>
    </w:p>
    <w:p w:rsidR="004D51B8" w:rsidRPr="0069426A" w:rsidRDefault="004D51B8" w:rsidP="004D51B8">
      <w:pPr>
        <w:pStyle w:val="ConsPlusNonformat"/>
        <w:rPr>
          <w:rFonts w:ascii="Times New Roman" w:hAnsi="Times New Roman" w:cs="Times New Roman"/>
          <w:sz w:val="26"/>
          <w:szCs w:val="26"/>
        </w:rPr>
      </w:pPr>
      <w:r w:rsidRPr="0069426A">
        <w:rPr>
          <w:rFonts w:ascii="Times New Roman" w:hAnsi="Times New Roman" w:cs="Times New Roman"/>
          <w:sz w:val="26"/>
          <w:szCs w:val="26"/>
        </w:rPr>
        <w:t>Почтовый адрес (место жительства) заявителя _________</w:t>
      </w:r>
      <w:r>
        <w:rPr>
          <w:rFonts w:ascii="Times New Roman" w:hAnsi="Times New Roman" w:cs="Times New Roman"/>
          <w:sz w:val="26"/>
          <w:szCs w:val="26"/>
        </w:rPr>
        <w:t>___</w:t>
      </w:r>
      <w:r w:rsidRPr="0069426A">
        <w:rPr>
          <w:rFonts w:ascii="Times New Roman" w:hAnsi="Times New Roman" w:cs="Times New Roman"/>
          <w:sz w:val="26"/>
          <w:szCs w:val="26"/>
        </w:rPr>
        <w:t>_________</w:t>
      </w:r>
      <w:r>
        <w:rPr>
          <w:rFonts w:ascii="Times New Roman" w:hAnsi="Times New Roman" w:cs="Times New Roman"/>
          <w:sz w:val="26"/>
          <w:szCs w:val="26"/>
        </w:rPr>
        <w:t>__</w:t>
      </w:r>
      <w:r w:rsidRPr="0069426A">
        <w:rPr>
          <w:rFonts w:ascii="Times New Roman" w:hAnsi="Times New Roman" w:cs="Times New Roman"/>
          <w:sz w:val="26"/>
          <w:szCs w:val="26"/>
        </w:rPr>
        <w:t>__________</w:t>
      </w:r>
      <w:r w:rsidRPr="0069426A">
        <w:rPr>
          <w:rFonts w:ascii="Times New Roman" w:hAnsi="Times New Roman" w:cs="Times New Roman"/>
          <w:sz w:val="26"/>
          <w:szCs w:val="26"/>
        </w:rPr>
        <w:br/>
        <w:t>________________________________________________________________________________________________________________</w:t>
      </w:r>
      <w:r>
        <w:rPr>
          <w:rFonts w:ascii="Times New Roman" w:hAnsi="Times New Roman" w:cs="Times New Roman"/>
          <w:sz w:val="26"/>
          <w:szCs w:val="26"/>
        </w:rPr>
        <w:t>__________________________________</w:t>
      </w:r>
    </w:p>
    <w:p w:rsidR="004D51B8" w:rsidRDefault="004D51B8" w:rsidP="004D51B8">
      <w:pPr>
        <w:pStyle w:val="ConsPlusNonformat"/>
        <w:rPr>
          <w:rFonts w:ascii="Times New Roman" w:hAnsi="Times New Roman" w:cs="Times New Roman"/>
          <w:sz w:val="26"/>
          <w:szCs w:val="26"/>
        </w:rPr>
      </w:pPr>
      <w:r w:rsidRPr="0069426A">
        <w:rPr>
          <w:rFonts w:ascii="Times New Roman" w:hAnsi="Times New Roman" w:cs="Times New Roman"/>
          <w:sz w:val="26"/>
          <w:szCs w:val="26"/>
        </w:rPr>
        <w:t>Телефон заявителя __________________________________________</w:t>
      </w:r>
      <w:r>
        <w:rPr>
          <w:rFonts w:ascii="Times New Roman" w:hAnsi="Times New Roman" w:cs="Times New Roman"/>
          <w:sz w:val="26"/>
          <w:szCs w:val="26"/>
        </w:rPr>
        <w:t>_</w:t>
      </w:r>
      <w:r w:rsidRPr="0069426A">
        <w:rPr>
          <w:rFonts w:ascii="Times New Roman" w:hAnsi="Times New Roman" w:cs="Times New Roman"/>
          <w:sz w:val="26"/>
          <w:szCs w:val="26"/>
        </w:rPr>
        <w:t>_____</w:t>
      </w:r>
      <w:r w:rsidR="007368D7">
        <w:rPr>
          <w:rFonts w:ascii="Times New Roman" w:hAnsi="Times New Roman" w:cs="Times New Roman"/>
          <w:sz w:val="26"/>
          <w:szCs w:val="26"/>
        </w:rPr>
        <w:t>_</w:t>
      </w:r>
      <w:r>
        <w:rPr>
          <w:rFonts w:ascii="Times New Roman" w:hAnsi="Times New Roman" w:cs="Times New Roman"/>
          <w:sz w:val="26"/>
          <w:szCs w:val="26"/>
        </w:rPr>
        <w:t>____</w:t>
      </w:r>
      <w:r w:rsidRPr="0069426A">
        <w:rPr>
          <w:rFonts w:ascii="Times New Roman" w:hAnsi="Times New Roman" w:cs="Times New Roman"/>
          <w:sz w:val="26"/>
          <w:szCs w:val="26"/>
        </w:rPr>
        <w:t>____</w:t>
      </w:r>
    </w:p>
    <w:p w:rsidR="004D51B8" w:rsidRPr="0069426A" w:rsidRDefault="004D51B8" w:rsidP="004D51B8">
      <w:pPr>
        <w:pStyle w:val="ConsPlusNonformat"/>
        <w:rPr>
          <w:rFonts w:ascii="Times New Roman" w:hAnsi="Times New Roman" w:cs="Times New Roman"/>
          <w:sz w:val="26"/>
          <w:szCs w:val="26"/>
        </w:rPr>
      </w:pPr>
      <w:r w:rsidRPr="005511CD">
        <w:rPr>
          <w:rFonts w:ascii="Times New Roman" w:hAnsi="Times New Roman" w:cs="Times New Roman"/>
          <w:b/>
          <w:sz w:val="24"/>
          <w:szCs w:val="26"/>
          <w:u w:val="single"/>
        </w:rPr>
        <w:t>Электронная почта</w:t>
      </w:r>
      <w:r w:rsidRPr="002567F8">
        <w:rPr>
          <w:rFonts w:ascii="Times New Roman" w:hAnsi="Times New Roman" w:cs="Times New Roman"/>
          <w:b/>
          <w:sz w:val="24"/>
          <w:szCs w:val="26"/>
        </w:rPr>
        <w:t>:</w:t>
      </w:r>
      <w:r>
        <w:rPr>
          <w:rFonts w:ascii="Times New Roman" w:hAnsi="Times New Roman" w:cs="Times New Roman"/>
          <w:sz w:val="26"/>
          <w:szCs w:val="26"/>
        </w:rPr>
        <w:t xml:space="preserve"> _______________________________________________________</w:t>
      </w:r>
    </w:p>
    <w:p w:rsidR="004D51B8" w:rsidRDefault="004D51B8" w:rsidP="004D51B8">
      <w:pPr>
        <w:pStyle w:val="ConsPlusNonformat"/>
        <w:rPr>
          <w:rFonts w:ascii="Times New Roman" w:hAnsi="Times New Roman" w:cs="Times New Roman"/>
          <w:sz w:val="26"/>
          <w:szCs w:val="26"/>
        </w:rPr>
      </w:pPr>
    </w:p>
    <w:p w:rsidR="004D51B8" w:rsidRPr="0069426A" w:rsidRDefault="004D51B8" w:rsidP="004D51B8">
      <w:pPr>
        <w:pStyle w:val="ConsPlusNonformat"/>
        <w:rPr>
          <w:rFonts w:ascii="Times New Roman" w:hAnsi="Times New Roman" w:cs="Times New Roman"/>
          <w:sz w:val="26"/>
          <w:szCs w:val="26"/>
        </w:rPr>
      </w:pPr>
      <w:r w:rsidRPr="0069426A">
        <w:rPr>
          <w:rFonts w:ascii="Times New Roman" w:hAnsi="Times New Roman" w:cs="Times New Roman"/>
          <w:sz w:val="26"/>
          <w:szCs w:val="26"/>
        </w:rPr>
        <w:t xml:space="preserve">Банковские реквизиты заявителя: </w:t>
      </w:r>
    </w:p>
    <w:p w:rsidR="004D51B8" w:rsidRPr="0069426A" w:rsidRDefault="004D51B8" w:rsidP="004D51B8">
      <w:pPr>
        <w:pStyle w:val="ConsPlusNonformat"/>
        <w:rPr>
          <w:rFonts w:ascii="Times New Roman" w:hAnsi="Times New Roman" w:cs="Times New Roman"/>
          <w:sz w:val="26"/>
          <w:szCs w:val="26"/>
        </w:rPr>
      </w:pPr>
      <w:r w:rsidRPr="0069426A">
        <w:rPr>
          <w:rFonts w:ascii="Times New Roman" w:hAnsi="Times New Roman" w:cs="Times New Roman"/>
          <w:sz w:val="26"/>
          <w:szCs w:val="26"/>
        </w:rPr>
        <w:t>Расчетный (лицевой) счет № _______________________________________</w:t>
      </w:r>
      <w:r>
        <w:rPr>
          <w:rFonts w:ascii="Times New Roman" w:hAnsi="Times New Roman" w:cs="Times New Roman"/>
          <w:sz w:val="26"/>
          <w:szCs w:val="26"/>
        </w:rPr>
        <w:t>_______</w:t>
      </w:r>
    </w:p>
    <w:p w:rsidR="004D51B8" w:rsidRPr="0069426A" w:rsidRDefault="004D51B8" w:rsidP="004D51B8">
      <w:pPr>
        <w:pStyle w:val="ConsPlusNonformat"/>
        <w:rPr>
          <w:rFonts w:ascii="Times New Roman" w:hAnsi="Times New Roman" w:cs="Times New Roman"/>
          <w:sz w:val="26"/>
          <w:szCs w:val="26"/>
        </w:rPr>
      </w:pPr>
      <w:r w:rsidRPr="0069426A">
        <w:rPr>
          <w:rFonts w:ascii="Times New Roman" w:hAnsi="Times New Roman" w:cs="Times New Roman"/>
          <w:sz w:val="26"/>
          <w:szCs w:val="26"/>
        </w:rPr>
        <w:t xml:space="preserve">Номер счета (для </w:t>
      </w:r>
      <w:proofErr w:type="gramStart"/>
      <w:r w:rsidRPr="0069426A">
        <w:rPr>
          <w:rFonts w:ascii="Times New Roman" w:hAnsi="Times New Roman" w:cs="Times New Roman"/>
          <w:sz w:val="26"/>
          <w:szCs w:val="26"/>
        </w:rPr>
        <w:t>ИП)_</w:t>
      </w:r>
      <w:proofErr w:type="gramEnd"/>
      <w:r w:rsidRPr="0069426A">
        <w:rPr>
          <w:rFonts w:ascii="Times New Roman" w:hAnsi="Times New Roman" w:cs="Times New Roman"/>
          <w:sz w:val="26"/>
          <w:szCs w:val="26"/>
        </w:rPr>
        <w:t>________________________________________</w:t>
      </w:r>
      <w:r>
        <w:rPr>
          <w:rFonts w:ascii="Times New Roman" w:hAnsi="Times New Roman" w:cs="Times New Roman"/>
          <w:sz w:val="26"/>
          <w:szCs w:val="26"/>
        </w:rPr>
        <w:t>____________</w:t>
      </w:r>
    </w:p>
    <w:p w:rsidR="004D51B8" w:rsidRPr="0069426A" w:rsidRDefault="004D51B8" w:rsidP="004D51B8">
      <w:pPr>
        <w:pStyle w:val="ConsPlusNonformat"/>
        <w:rPr>
          <w:rFonts w:ascii="Times New Roman" w:hAnsi="Times New Roman" w:cs="Times New Roman"/>
          <w:sz w:val="26"/>
          <w:szCs w:val="26"/>
        </w:rPr>
      </w:pPr>
      <w:r w:rsidRPr="0069426A">
        <w:rPr>
          <w:rFonts w:ascii="Times New Roman" w:hAnsi="Times New Roman" w:cs="Times New Roman"/>
          <w:sz w:val="26"/>
          <w:szCs w:val="26"/>
        </w:rPr>
        <w:t>в__________________________________________________________</w:t>
      </w:r>
      <w:r>
        <w:rPr>
          <w:rFonts w:ascii="Times New Roman" w:hAnsi="Times New Roman" w:cs="Times New Roman"/>
          <w:sz w:val="26"/>
          <w:szCs w:val="26"/>
        </w:rPr>
        <w:t>_____________</w:t>
      </w:r>
    </w:p>
    <w:p w:rsidR="004D51B8" w:rsidRPr="0069426A" w:rsidRDefault="004D51B8" w:rsidP="004D51B8">
      <w:pPr>
        <w:pStyle w:val="ConsPlusNonformat"/>
        <w:rPr>
          <w:rFonts w:ascii="Times New Roman" w:hAnsi="Times New Roman" w:cs="Times New Roman"/>
          <w:sz w:val="26"/>
          <w:szCs w:val="26"/>
        </w:rPr>
      </w:pPr>
      <w:proofErr w:type="spellStart"/>
      <w:r w:rsidRPr="0069426A">
        <w:rPr>
          <w:rFonts w:ascii="Times New Roman" w:hAnsi="Times New Roman" w:cs="Times New Roman"/>
          <w:sz w:val="26"/>
          <w:szCs w:val="26"/>
        </w:rPr>
        <w:t>кор</w:t>
      </w:r>
      <w:proofErr w:type="spellEnd"/>
      <w:r w:rsidRPr="0069426A">
        <w:rPr>
          <w:rFonts w:ascii="Times New Roman" w:hAnsi="Times New Roman" w:cs="Times New Roman"/>
          <w:sz w:val="26"/>
          <w:szCs w:val="26"/>
        </w:rPr>
        <w:t>. счет № ___________________________БИК</w:t>
      </w:r>
      <w:r>
        <w:rPr>
          <w:rFonts w:ascii="Times New Roman" w:hAnsi="Times New Roman" w:cs="Times New Roman"/>
          <w:sz w:val="26"/>
          <w:szCs w:val="26"/>
        </w:rPr>
        <w:t xml:space="preserve"> _____________________________</w:t>
      </w:r>
    </w:p>
    <w:p w:rsidR="004D51B8" w:rsidRPr="0069426A" w:rsidRDefault="004D51B8" w:rsidP="004D51B8">
      <w:pPr>
        <w:pStyle w:val="ConsPlusNonformat"/>
        <w:rPr>
          <w:rFonts w:ascii="Times New Roman" w:hAnsi="Times New Roman" w:cs="Times New Roman"/>
          <w:sz w:val="26"/>
          <w:szCs w:val="26"/>
        </w:rPr>
      </w:pPr>
      <w:r>
        <w:rPr>
          <w:rFonts w:ascii="Times New Roman" w:hAnsi="Times New Roman" w:cs="Times New Roman"/>
          <w:sz w:val="26"/>
          <w:szCs w:val="26"/>
        </w:rPr>
        <w:t>ИНН _______________________</w:t>
      </w:r>
      <w:r w:rsidRPr="0069426A">
        <w:rPr>
          <w:rFonts w:ascii="Times New Roman" w:hAnsi="Times New Roman" w:cs="Times New Roman"/>
          <w:sz w:val="26"/>
          <w:szCs w:val="26"/>
        </w:rPr>
        <w:t>_______КПП________________________________</w:t>
      </w:r>
    </w:p>
    <w:p w:rsidR="004D51B8" w:rsidRPr="0069426A" w:rsidRDefault="004D51B8" w:rsidP="004D51B8">
      <w:pPr>
        <w:pStyle w:val="ConsPlusNonformat"/>
        <w:ind w:firstLine="567"/>
        <w:rPr>
          <w:rFonts w:ascii="Times New Roman" w:hAnsi="Times New Roman" w:cs="Times New Roman"/>
          <w:i/>
          <w:sz w:val="16"/>
          <w:szCs w:val="16"/>
        </w:rPr>
      </w:pPr>
    </w:p>
    <w:p w:rsidR="004D51B8" w:rsidRPr="0069426A" w:rsidRDefault="004D51B8" w:rsidP="004D51B8">
      <w:pPr>
        <w:pStyle w:val="ConsPlusNonformat"/>
        <w:ind w:firstLine="567"/>
        <w:rPr>
          <w:rFonts w:ascii="Times New Roman" w:hAnsi="Times New Roman" w:cs="Times New Roman"/>
          <w:sz w:val="26"/>
          <w:szCs w:val="26"/>
        </w:rPr>
      </w:pPr>
      <w:r w:rsidRPr="0069426A">
        <w:rPr>
          <w:rFonts w:ascii="Times New Roman" w:hAnsi="Times New Roman" w:cs="Times New Roman"/>
          <w:sz w:val="26"/>
          <w:szCs w:val="26"/>
        </w:rPr>
        <w:t xml:space="preserve">Приложение: </w:t>
      </w:r>
      <w:r w:rsidRPr="0069426A">
        <w:rPr>
          <w:rFonts w:ascii="Times New Roman" w:eastAsia="Calibri" w:hAnsi="Times New Roman" w:cs="Times New Roman"/>
          <w:sz w:val="26"/>
          <w:szCs w:val="26"/>
        </w:rPr>
        <w:t xml:space="preserve">документы по прилагаемой описи </w:t>
      </w:r>
      <w:r w:rsidRPr="0069426A">
        <w:rPr>
          <w:rFonts w:ascii="Times New Roman" w:hAnsi="Times New Roman" w:cs="Times New Roman"/>
          <w:sz w:val="26"/>
          <w:szCs w:val="26"/>
        </w:rPr>
        <w:t>(прилагаются необходимые документы, указанные в извещении о проведении аукциона).</w:t>
      </w:r>
    </w:p>
    <w:p w:rsidR="004D51B8" w:rsidRPr="0069426A" w:rsidRDefault="004D51B8" w:rsidP="004D51B8">
      <w:pPr>
        <w:pStyle w:val="ConsPlusNonformat"/>
        <w:rPr>
          <w:rFonts w:ascii="Times New Roman" w:hAnsi="Times New Roman" w:cs="Times New Roman"/>
          <w:sz w:val="26"/>
          <w:szCs w:val="26"/>
        </w:rPr>
      </w:pPr>
    </w:p>
    <w:p w:rsidR="004D51B8" w:rsidRPr="0069426A" w:rsidRDefault="004D51B8" w:rsidP="004D51B8">
      <w:pPr>
        <w:jc w:val="both"/>
        <w:rPr>
          <w:sz w:val="26"/>
          <w:szCs w:val="26"/>
        </w:rPr>
      </w:pPr>
      <w:r w:rsidRPr="0069426A">
        <w:rPr>
          <w:sz w:val="26"/>
          <w:szCs w:val="26"/>
        </w:rPr>
        <w:t>«____»___________201__           ________________    (____________________)</w:t>
      </w:r>
    </w:p>
    <w:p w:rsidR="004D51B8" w:rsidRPr="0069426A" w:rsidRDefault="004D51B8" w:rsidP="004D51B8">
      <w:pPr>
        <w:rPr>
          <w:sz w:val="18"/>
          <w:szCs w:val="20"/>
        </w:rPr>
      </w:pPr>
      <w:r w:rsidRPr="0069426A">
        <w:rPr>
          <w:sz w:val="20"/>
          <w:szCs w:val="22"/>
        </w:rPr>
        <w:tab/>
      </w:r>
      <w:r w:rsidRPr="0069426A">
        <w:rPr>
          <w:sz w:val="20"/>
          <w:szCs w:val="22"/>
        </w:rPr>
        <w:tab/>
      </w:r>
      <w:r w:rsidRPr="0069426A">
        <w:rPr>
          <w:sz w:val="20"/>
          <w:szCs w:val="22"/>
        </w:rPr>
        <w:tab/>
      </w:r>
      <w:r w:rsidRPr="0069426A">
        <w:rPr>
          <w:sz w:val="20"/>
          <w:szCs w:val="22"/>
        </w:rPr>
        <w:tab/>
      </w:r>
      <w:r w:rsidRPr="0069426A">
        <w:rPr>
          <w:sz w:val="20"/>
          <w:szCs w:val="22"/>
        </w:rPr>
        <w:tab/>
        <w:t xml:space="preserve">           подпись</w:t>
      </w:r>
      <w:r w:rsidRPr="0069426A">
        <w:rPr>
          <w:sz w:val="20"/>
          <w:szCs w:val="22"/>
        </w:rPr>
        <w:tab/>
      </w:r>
      <w:r w:rsidRPr="0069426A">
        <w:rPr>
          <w:sz w:val="20"/>
          <w:szCs w:val="22"/>
        </w:rPr>
        <w:tab/>
        <w:t xml:space="preserve">       </w:t>
      </w:r>
      <w:r w:rsidRPr="0069426A">
        <w:rPr>
          <w:sz w:val="18"/>
          <w:szCs w:val="20"/>
        </w:rPr>
        <w:t>Ф.И.О. (последнее – при наличии)</w:t>
      </w:r>
    </w:p>
    <w:p w:rsidR="004D51B8" w:rsidRPr="003F18E7" w:rsidRDefault="004D51B8" w:rsidP="004D51B8">
      <w:pPr>
        <w:pStyle w:val="ConsPlusNonformat"/>
        <w:tabs>
          <w:tab w:val="left" w:pos="5245"/>
        </w:tabs>
        <w:ind w:left="6791"/>
        <w:rPr>
          <w:rFonts w:ascii="Times New Roman" w:hAnsi="Times New Roman" w:cs="Times New Roman"/>
          <w:sz w:val="2"/>
          <w:szCs w:val="2"/>
        </w:rPr>
      </w:pPr>
    </w:p>
    <w:p w:rsidR="004D51B8" w:rsidRPr="003F18E7" w:rsidRDefault="004D51B8" w:rsidP="004D51B8">
      <w:pPr>
        <w:pStyle w:val="ConsPlusNonformat"/>
        <w:ind w:left="5664" w:firstLine="708"/>
        <w:rPr>
          <w:rFonts w:ascii="Times New Roman" w:hAnsi="Times New Roman" w:cs="Times New Roman"/>
          <w:sz w:val="6"/>
          <w:szCs w:val="6"/>
        </w:rPr>
      </w:pPr>
    </w:p>
    <w:p w:rsidR="004D51B8" w:rsidRDefault="004D51B8" w:rsidP="004D51B8">
      <w:pPr>
        <w:pStyle w:val="ConsPlusNonformat"/>
        <w:rPr>
          <w:rFonts w:ascii="Times New Roman" w:hAnsi="Times New Roman" w:cs="Times New Roman"/>
          <w:sz w:val="26"/>
          <w:szCs w:val="26"/>
        </w:rPr>
      </w:pPr>
      <w:r w:rsidRPr="003F18E7">
        <w:rPr>
          <w:rFonts w:ascii="Times New Roman" w:hAnsi="Times New Roman" w:cs="Times New Roman"/>
          <w:sz w:val="26"/>
          <w:szCs w:val="26"/>
        </w:rPr>
        <w:tab/>
      </w:r>
      <w:r w:rsidRPr="003F18E7">
        <w:rPr>
          <w:rFonts w:ascii="Times New Roman" w:hAnsi="Times New Roman" w:cs="Times New Roman"/>
          <w:sz w:val="26"/>
          <w:szCs w:val="26"/>
        </w:rPr>
        <w:tab/>
      </w:r>
      <w:r w:rsidRPr="003F18E7">
        <w:rPr>
          <w:rFonts w:ascii="Times New Roman" w:hAnsi="Times New Roman" w:cs="Times New Roman"/>
          <w:sz w:val="26"/>
          <w:szCs w:val="26"/>
        </w:rPr>
        <w:tab/>
      </w:r>
      <w:r w:rsidRPr="003F18E7">
        <w:rPr>
          <w:rFonts w:ascii="Times New Roman" w:hAnsi="Times New Roman" w:cs="Times New Roman"/>
          <w:sz w:val="26"/>
          <w:szCs w:val="26"/>
        </w:rPr>
        <w:tab/>
      </w:r>
      <w:r w:rsidRPr="003F18E7">
        <w:rPr>
          <w:rFonts w:ascii="Times New Roman" w:hAnsi="Times New Roman" w:cs="Times New Roman"/>
          <w:sz w:val="26"/>
          <w:szCs w:val="26"/>
        </w:rPr>
        <w:tab/>
      </w:r>
      <w:r w:rsidRPr="003F18E7">
        <w:rPr>
          <w:rFonts w:ascii="Times New Roman" w:hAnsi="Times New Roman" w:cs="Times New Roman"/>
          <w:sz w:val="26"/>
          <w:szCs w:val="26"/>
        </w:rPr>
        <w:tab/>
      </w: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6E4A0E" w:rsidRDefault="006E4A0E" w:rsidP="004D51B8">
      <w:pPr>
        <w:pStyle w:val="ConsPlusNonformat"/>
        <w:rPr>
          <w:rFonts w:ascii="Times New Roman" w:hAnsi="Times New Roman" w:cs="Times New Roman"/>
          <w:sz w:val="26"/>
          <w:szCs w:val="26"/>
        </w:rPr>
      </w:pPr>
    </w:p>
    <w:p w:rsidR="006E4A0E" w:rsidRDefault="006E4A0E" w:rsidP="004D51B8">
      <w:pPr>
        <w:pStyle w:val="ConsPlusNonformat"/>
        <w:rPr>
          <w:rFonts w:ascii="Times New Roman" w:hAnsi="Times New Roman" w:cs="Times New Roman"/>
          <w:sz w:val="26"/>
          <w:szCs w:val="26"/>
        </w:rPr>
      </w:pPr>
    </w:p>
    <w:p w:rsidR="006E4A0E" w:rsidRDefault="006E4A0E" w:rsidP="004D51B8">
      <w:pPr>
        <w:pStyle w:val="ConsPlusNonformat"/>
        <w:rPr>
          <w:rFonts w:ascii="Times New Roman" w:hAnsi="Times New Roman" w:cs="Times New Roman"/>
          <w:sz w:val="26"/>
          <w:szCs w:val="26"/>
        </w:rPr>
      </w:pPr>
    </w:p>
    <w:p w:rsidR="006E4A0E" w:rsidRDefault="006E4A0E" w:rsidP="004D51B8">
      <w:pPr>
        <w:pStyle w:val="ConsPlusNonformat"/>
        <w:rPr>
          <w:rFonts w:ascii="Times New Roman" w:hAnsi="Times New Roman" w:cs="Times New Roman"/>
          <w:sz w:val="26"/>
          <w:szCs w:val="26"/>
        </w:rPr>
      </w:pPr>
    </w:p>
    <w:p w:rsidR="006E4A0E" w:rsidRDefault="006E4A0E" w:rsidP="004D51B8">
      <w:pPr>
        <w:pStyle w:val="ConsPlusNonformat"/>
        <w:rPr>
          <w:rFonts w:ascii="Times New Roman" w:hAnsi="Times New Roman" w:cs="Times New Roman"/>
          <w:sz w:val="26"/>
          <w:szCs w:val="26"/>
        </w:rPr>
      </w:pPr>
    </w:p>
    <w:p w:rsidR="006E4A0E" w:rsidRDefault="006E4A0E" w:rsidP="004D51B8">
      <w:pPr>
        <w:pStyle w:val="ConsPlusNonformat"/>
        <w:rPr>
          <w:rFonts w:ascii="Times New Roman" w:hAnsi="Times New Roman" w:cs="Times New Roman"/>
          <w:sz w:val="26"/>
          <w:szCs w:val="26"/>
        </w:rPr>
      </w:pPr>
    </w:p>
    <w:p w:rsidR="006E4A0E" w:rsidRDefault="006E4A0E" w:rsidP="004D51B8">
      <w:pPr>
        <w:pStyle w:val="ConsPlusNonformat"/>
        <w:rPr>
          <w:rFonts w:ascii="Times New Roman" w:hAnsi="Times New Roman" w:cs="Times New Roman"/>
          <w:sz w:val="26"/>
          <w:szCs w:val="26"/>
        </w:rPr>
      </w:pPr>
    </w:p>
    <w:p w:rsidR="006E4A0E" w:rsidRDefault="006E4A0E" w:rsidP="004D51B8">
      <w:pPr>
        <w:pStyle w:val="ConsPlusNonformat"/>
        <w:rPr>
          <w:rFonts w:ascii="Times New Roman" w:hAnsi="Times New Roman" w:cs="Times New Roman"/>
          <w:sz w:val="26"/>
          <w:szCs w:val="26"/>
        </w:rPr>
      </w:pPr>
    </w:p>
    <w:p w:rsidR="006E4A0E" w:rsidRDefault="006E4A0E" w:rsidP="004D51B8">
      <w:pPr>
        <w:pStyle w:val="ConsPlusNonformat"/>
        <w:rPr>
          <w:rFonts w:ascii="Times New Roman" w:hAnsi="Times New Roman" w:cs="Times New Roman"/>
          <w:sz w:val="26"/>
          <w:szCs w:val="26"/>
        </w:rPr>
      </w:pPr>
    </w:p>
    <w:p w:rsidR="006E4A0E" w:rsidRDefault="006E4A0E" w:rsidP="004D51B8">
      <w:pPr>
        <w:pStyle w:val="ConsPlusNonformat"/>
        <w:rPr>
          <w:rFonts w:ascii="Times New Roman" w:hAnsi="Times New Roman" w:cs="Times New Roman"/>
          <w:sz w:val="26"/>
          <w:szCs w:val="26"/>
        </w:rPr>
      </w:pPr>
    </w:p>
    <w:p w:rsidR="006E4A0E" w:rsidRDefault="006E4A0E" w:rsidP="004D51B8">
      <w:pPr>
        <w:pStyle w:val="ConsPlusNonformat"/>
        <w:rPr>
          <w:rFonts w:ascii="Times New Roman" w:hAnsi="Times New Roman" w:cs="Times New Roman"/>
          <w:sz w:val="26"/>
          <w:szCs w:val="26"/>
        </w:rPr>
      </w:pPr>
    </w:p>
    <w:p w:rsidR="006E4A0E" w:rsidRDefault="006E4A0E" w:rsidP="004D51B8">
      <w:pPr>
        <w:pStyle w:val="ConsPlusNonformat"/>
        <w:rPr>
          <w:rFonts w:ascii="Times New Roman" w:hAnsi="Times New Roman" w:cs="Times New Roman"/>
          <w:sz w:val="26"/>
          <w:szCs w:val="26"/>
        </w:rPr>
      </w:pPr>
    </w:p>
    <w:p w:rsidR="006E4A0E" w:rsidRDefault="006E4A0E" w:rsidP="004D51B8">
      <w:pPr>
        <w:pStyle w:val="ConsPlusNonformat"/>
        <w:rPr>
          <w:rFonts w:ascii="Times New Roman" w:hAnsi="Times New Roman" w:cs="Times New Roman"/>
          <w:sz w:val="26"/>
          <w:szCs w:val="26"/>
        </w:rPr>
      </w:pPr>
    </w:p>
    <w:p w:rsidR="006E4A0E" w:rsidRDefault="006E4A0E" w:rsidP="004D51B8">
      <w:pPr>
        <w:pStyle w:val="ConsPlusNonformat"/>
        <w:rPr>
          <w:rFonts w:ascii="Times New Roman" w:hAnsi="Times New Roman" w:cs="Times New Roman"/>
          <w:sz w:val="26"/>
          <w:szCs w:val="26"/>
        </w:rPr>
      </w:pPr>
    </w:p>
    <w:p w:rsidR="006E4A0E" w:rsidRDefault="006E4A0E" w:rsidP="004D51B8">
      <w:pPr>
        <w:pStyle w:val="ConsPlusNonformat"/>
        <w:rPr>
          <w:rFonts w:ascii="Times New Roman" w:hAnsi="Times New Roman" w:cs="Times New Roman"/>
          <w:sz w:val="26"/>
          <w:szCs w:val="26"/>
        </w:rPr>
      </w:pPr>
    </w:p>
    <w:p w:rsidR="006E4A0E" w:rsidRDefault="006E4A0E" w:rsidP="004D51B8">
      <w:pPr>
        <w:pStyle w:val="ConsPlusNonformat"/>
        <w:rPr>
          <w:rFonts w:ascii="Times New Roman" w:hAnsi="Times New Roman" w:cs="Times New Roman"/>
          <w:sz w:val="26"/>
          <w:szCs w:val="26"/>
        </w:rPr>
      </w:pPr>
    </w:p>
    <w:p w:rsidR="006E4A0E" w:rsidRDefault="006E4A0E" w:rsidP="004D51B8">
      <w:pPr>
        <w:pStyle w:val="ConsPlusNonformat"/>
        <w:rPr>
          <w:rFonts w:ascii="Times New Roman" w:hAnsi="Times New Roman" w:cs="Times New Roman"/>
          <w:sz w:val="26"/>
          <w:szCs w:val="26"/>
        </w:rPr>
      </w:pPr>
    </w:p>
    <w:p w:rsidR="006E4A0E" w:rsidRDefault="006E4A0E" w:rsidP="004D51B8">
      <w:pPr>
        <w:pStyle w:val="ConsPlusNonformat"/>
        <w:rPr>
          <w:rFonts w:ascii="Times New Roman" w:hAnsi="Times New Roman" w:cs="Times New Roman"/>
          <w:sz w:val="26"/>
          <w:szCs w:val="26"/>
        </w:rPr>
      </w:pPr>
    </w:p>
    <w:p w:rsidR="006E4A0E" w:rsidRDefault="006E4A0E" w:rsidP="004D51B8">
      <w:pPr>
        <w:pStyle w:val="ConsPlusNonformat"/>
        <w:rPr>
          <w:rFonts w:ascii="Times New Roman" w:hAnsi="Times New Roman" w:cs="Times New Roman"/>
          <w:sz w:val="26"/>
          <w:szCs w:val="26"/>
        </w:rPr>
      </w:pPr>
    </w:p>
    <w:p w:rsidR="006E4A0E" w:rsidRDefault="006E4A0E" w:rsidP="004D51B8">
      <w:pPr>
        <w:pStyle w:val="ConsPlusNonformat"/>
        <w:rPr>
          <w:rFonts w:ascii="Times New Roman" w:hAnsi="Times New Roman" w:cs="Times New Roman"/>
          <w:sz w:val="26"/>
          <w:szCs w:val="26"/>
        </w:rPr>
      </w:pPr>
    </w:p>
    <w:p w:rsidR="006E4A0E" w:rsidRDefault="006E4A0E" w:rsidP="004D51B8">
      <w:pPr>
        <w:pStyle w:val="ConsPlusNonformat"/>
        <w:rPr>
          <w:rFonts w:ascii="Times New Roman" w:hAnsi="Times New Roman" w:cs="Times New Roman"/>
          <w:sz w:val="26"/>
          <w:szCs w:val="26"/>
        </w:rPr>
      </w:pPr>
    </w:p>
    <w:p w:rsidR="006E4A0E" w:rsidRDefault="006E4A0E" w:rsidP="004D51B8">
      <w:pPr>
        <w:pStyle w:val="ConsPlusNonformat"/>
        <w:rPr>
          <w:rFonts w:ascii="Times New Roman" w:hAnsi="Times New Roman" w:cs="Times New Roman"/>
          <w:sz w:val="26"/>
          <w:szCs w:val="26"/>
        </w:rPr>
      </w:pPr>
    </w:p>
    <w:p w:rsidR="006E4A0E" w:rsidRDefault="006E4A0E" w:rsidP="004D51B8">
      <w:pPr>
        <w:pStyle w:val="ConsPlusNonformat"/>
        <w:rPr>
          <w:rFonts w:ascii="Times New Roman" w:hAnsi="Times New Roman" w:cs="Times New Roman"/>
          <w:sz w:val="26"/>
          <w:szCs w:val="26"/>
        </w:rPr>
      </w:pPr>
    </w:p>
    <w:p w:rsidR="006E4A0E" w:rsidRDefault="006E4A0E" w:rsidP="004D51B8">
      <w:pPr>
        <w:pStyle w:val="ConsPlusNonformat"/>
        <w:rPr>
          <w:rFonts w:ascii="Times New Roman" w:hAnsi="Times New Roman" w:cs="Times New Roman"/>
          <w:sz w:val="26"/>
          <w:szCs w:val="26"/>
        </w:rPr>
      </w:pPr>
    </w:p>
    <w:p w:rsidR="006E4A0E" w:rsidRDefault="006E4A0E" w:rsidP="004D51B8">
      <w:pPr>
        <w:pStyle w:val="ConsPlusNonformat"/>
        <w:rPr>
          <w:rFonts w:ascii="Times New Roman" w:hAnsi="Times New Roman" w:cs="Times New Roman"/>
          <w:sz w:val="26"/>
          <w:szCs w:val="26"/>
        </w:rPr>
      </w:pPr>
    </w:p>
    <w:p w:rsidR="006E4A0E" w:rsidRDefault="006E4A0E" w:rsidP="004D51B8">
      <w:pPr>
        <w:pStyle w:val="ConsPlusNonformat"/>
        <w:rPr>
          <w:rFonts w:ascii="Times New Roman" w:hAnsi="Times New Roman" w:cs="Times New Roman"/>
          <w:sz w:val="26"/>
          <w:szCs w:val="26"/>
        </w:rPr>
      </w:pPr>
    </w:p>
    <w:p w:rsidR="006E4A0E" w:rsidRDefault="006E4A0E" w:rsidP="004D51B8">
      <w:pPr>
        <w:pStyle w:val="ConsPlusNonformat"/>
        <w:rPr>
          <w:rFonts w:ascii="Times New Roman" w:hAnsi="Times New Roman" w:cs="Times New Roman"/>
          <w:sz w:val="26"/>
          <w:szCs w:val="26"/>
        </w:rPr>
      </w:pPr>
    </w:p>
    <w:p w:rsidR="006E4A0E" w:rsidRDefault="006E4A0E" w:rsidP="004D51B8">
      <w:pPr>
        <w:pStyle w:val="ConsPlusNonformat"/>
        <w:rPr>
          <w:rFonts w:ascii="Times New Roman" w:hAnsi="Times New Roman" w:cs="Times New Roman"/>
          <w:sz w:val="26"/>
          <w:szCs w:val="26"/>
        </w:rPr>
      </w:pPr>
    </w:p>
    <w:p w:rsidR="006E4A0E" w:rsidRDefault="006E4A0E" w:rsidP="004D51B8">
      <w:pPr>
        <w:pStyle w:val="ConsPlusNonformat"/>
        <w:rPr>
          <w:rFonts w:ascii="Times New Roman" w:hAnsi="Times New Roman" w:cs="Times New Roman"/>
          <w:sz w:val="26"/>
          <w:szCs w:val="26"/>
        </w:rPr>
      </w:pPr>
    </w:p>
    <w:p w:rsidR="006E4A0E" w:rsidRDefault="006E4A0E" w:rsidP="004D51B8">
      <w:pPr>
        <w:pStyle w:val="ConsPlusNonformat"/>
        <w:rPr>
          <w:rFonts w:ascii="Times New Roman" w:hAnsi="Times New Roman" w:cs="Times New Roman"/>
          <w:sz w:val="26"/>
          <w:szCs w:val="26"/>
        </w:rPr>
      </w:pPr>
    </w:p>
    <w:p w:rsidR="006E4A0E" w:rsidRDefault="006E4A0E" w:rsidP="004D51B8">
      <w:pPr>
        <w:pStyle w:val="ConsPlusNonformat"/>
        <w:rPr>
          <w:rFonts w:ascii="Times New Roman" w:hAnsi="Times New Roman" w:cs="Times New Roman"/>
          <w:sz w:val="26"/>
          <w:szCs w:val="26"/>
        </w:rPr>
      </w:pPr>
    </w:p>
    <w:p w:rsidR="006E4A0E" w:rsidRDefault="006E4A0E" w:rsidP="004D51B8">
      <w:pPr>
        <w:pStyle w:val="ConsPlusNonformat"/>
        <w:rPr>
          <w:rFonts w:ascii="Times New Roman" w:hAnsi="Times New Roman" w:cs="Times New Roman"/>
          <w:sz w:val="26"/>
          <w:szCs w:val="26"/>
        </w:rPr>
      </w:pPr>
    </w:p>
    <w:p w:rsidR="006E4A0E" w:rsidRDefault="006E4A0E" w:rsidP="004D51B8">
      <w:pPr>
        <w:pStyle w:val="ConsPlusNonformat"/>
        <w:rPr>
          <w:rFonts w:ascii="Times New Roman" w:hAnsi="Times New Roman" w:cs="Times New Roman"/>
          <w:sz w:val="26"/>
          <w:szCs w:val="26"/>
        </w:rPr>
      </w:pPr>
    </w:p>
    <w:p w:rsidR="006E4A0E" w:rsidRDefault="006E4A0E" w:rsidP="004D51B8">
      <w:pPr>
        <w:pStyle w:val="ConsPlusNonformat"/>
        <w:rPr>
          <w:rFonts w:ascii="Times New Roman" w:hAnsi="Times New Roman" w:cs="Times New Roman"/>
          <w:sz w:val="26"/>
          <w:szCs w:val="26"/>
        </w:rPr>
      </w:pPr>
    </w:p>
    <w:p w:rsidR="006E4A0E" w:rsidRDefault="006E4A0E" w:rsidP="004D51B8">
      <w:pPr>
        <w:pStyle w:val="ConsPlusNonformat"/>
        <w:rPr>
          <w:rFonts w:ascii="Times New Roman" w:hAnsi="Times New Roman" w:cs="Times New Roman"/>
          <w:sz w:val="26"/>
          <w:szCs w:val="26"/>
        </w:rPr>
      </w:pPr>
    </w:p>
    <w:p w:rsidR="006E4A0E" w:rsidRDefault="006E4A0E" w:rsidP="004D51B8">
      <w:pPr>
        <w:pStyle w:val="ConsPlusNonformat"/>
        <w:rPr>
          <w:rFonts w:ascii="Times New Roman" w:hAnsi="Times New Roman" w:cs="Times New Roman"/>
          <w:sz w:val="26"/>
          <w:szCs w:val="26"/>
        </w:rPr>
      </w:pPr>
    </w:p>
    <w:p w:rsidR="006E4A0E" w:rsidRDefault="006E4A0E" w:rsidP="004D51B8">
      <w:pPr>
        <w:pStyle w:val="ConsPlusNonformat"/>
        <w:rPr>
          <w:rFonts w:ascii="Times New Roman" w:hAnsi="Times New Roman" w:cs="Times New Roman"/>
          <w:sz w:val="26"/>
          <w:szCs w:val="26"/>
        </w:rPr>
      </w:pPr>
    </w:p>
    <w:p w:rsidR="006E4A0E" w:rsidRDefault="006E4A0E" w:rsidP="004D51B8">
      <w:pPr>
        <w:pStyle w:val="ConsPlusNonformat"/>
        <w:rPr>
          <w:rFonts w:ascii="Times New Roman" w:hAnsi="Times New Roman" w:cs="Times New Roman"/>
          <w:sz w:val="26"/>
          <w:szCs w:val="26"/>
        </w:rPr>
      </w:pPr>
    </w:p>
    <w:p w:rsidR="006E4A0E" w:rsidRDefault="006E4A0E" w:rsidP="004D51B8">
      <w:pPr>
        <w:pStyle w:val="ConsPlusNonformat"/>
        <w:rPr>
          <w:rFonts w:ascii="Times New Roman" w:hAnsi="Times New Roman" w:cs="Times New Roman"/>
          <w:sz w:val="26"/>
          <w:szCs w:val="26"/>
        </w:rPr>
      </w:pPr>
    </w:p>
    <w:p w:rsidR="006E4A0E" w:rsidRDefault="006E4A0E"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Pr="003F18E7" w:rsidRDefault="004D51B8" w:rsidP="004D51B8">
      <w:pPr>
        <w:pStyle w:val="ConsPlusNonformat"/>
        <w:jc w:val="right"/>
        <w:rPr>
          <w:rFonts w:ascii="Times New Roman" w:hAnsi="Times New Roman" w:cs="Times New Roman"/>
          <w:sz w:val="26"/>
          <w:szCs w:val="26"/>
        </w:rPr>
      </w:pPr>
      <w:r w:rsidRPr="003F18E7">
        <w:rPr>
          <w:rFonts w:ascii="Times New Roman" w:hAnsi="Times New Roman" w:cs="Times New Roman"/>
          <w:sz w:val="26"/>
          <w:szCs w:val="26"/>
        </w:rPr>
        <w:lastRenderedPageBreak/>
        <w:t>Приложение к заявке на участие в аукционе</w:t>
      </w:r>
    </w:p>
    <w:p w:rsidR="004D51B8" w:rsidRPr="003F18E7" w:rsidRDefault="004D51B8" w:rsidP="00290971">
      <w:pPr>
        <w:pStyle w:val="ConsPlusNonformat"/>
        <w:tabs>
          <w:tab w:val="left" w:pos="0"/>
        </w:tabs>
        <w:rPr>
          <w:rFonts w:ascii="Times New Roman" w:hAnsi="Times New Roman" w:cs="Times New Roman"/>
          <w:sz w:val="26"/>
          <w:szCs w:val="26"/>
        </w:rPr>
      </w:pPr>
      <w:r w:rsidRPr="003F18E7">
        <w:rPr>
          <w:rFonts w:ascii="Times New Roman" w:hAnsi="Times New Roman" w:cs="Times New Roman"/>
          <w:sz w:val="26"/>
          <w:szCs w:val="26"/>
        </w:rPr>
        <w:tab/>
      </w:r>
      <w:r w:rsidRPr="003F18E7">
        <w:rPr>
          <w:rFonts w:ascii="Times New Roman" w:hAnsi="Times New Roman" w:cs="Times New Roman"/>
          <w:sz w:val="26"/>
          <w:szCs w:val="26"/>
        </w:rPr>
        <w:tab/>
      </w:r>
      <w:r w:rsidRPr="003F18E7">
        <w:rPr>
          <w:rFonts w:ascii="Times New Roman" w:hAnsi="Times New Roman" w:cs="Times New Roman"/>
          <w:sz w:val="26"/>
          <w:szCs w:val="26"/>
        </w:rPr>
        <w:tab/>
      </w:r>
      <w:r w:rsidRPr="003F18E7">
        <w:rPr>
          <w:rFonts w:ascii="Times New Roman" w:hAnsi="Times New Roman" w:cs="Times New Roman"/>
          <w:sz w:val="26"/>
          <w:szCs w:val="26"/>
        </w:rPr>
        <w:tab/>
      </w:r>
      <w:r w:rsidRPr="003F18E7">
        <w:rPr>
          <w:rFonts w:ascii="Times New Roman" w:hAnsi="Times New Roman" w:cs="Times New Roman"/>
          <w:sz w:val="26"/>
          <w:szCs w:val="26"/>
        </w:rPr>
        <w:tab/>
      </w:r>
      <w:r w:rsidRPr="003F18E7">
        <w:rPr>
          <w:rFonts w:ascii="Times New Roman" w:hAnsi="Times New Roman" w:cs="Times New Roman"/>
          <w:sz w:val="26"/>
          <w:szCs w:val="26"/>
        </w:rPr>
        <w:tab/>
      </w:r>
      <w:r w:rsidR="00290971">
        <w:rPr>
          <w:rFonts w:ascii="Times New Roman" w:hAnsi="Times New Roman" w:cs="Times New Roman"/>
          <w:sz w:val="26"/>
          <w:szCs w:val="26"/>
        </w:rPr>
        <w:t xml:space="preserve">       </w:t>
      </w:r>
      <w:r w:rsidRPr="003F18E7">
        <w:rPr>
          <w:rFonts w:ascii="Times New Roman" w:hAnsi="Times New Roman" w:cs="Times New Roman"/>
          <w:sz w:val="26"/>
          <w:szCs w:val="26"/>
        </w:rPr>
        <w:t xml:space="preserve">от </w:t>
      </w:r>
      <w:r w:rsidR="00B116FF">
        <w:rPr>
          <w:rFonts w:ascii="Times New Roman" w:hAnsi="Times New Roman" w:cs="Times New Roman"/>
          <w:sz w:val="26"/>
          <w:szCs w:val="26"/>
        </w:rPr>
        <w:t>___</w:t>
      </w:r>
      <w:r w:rsidR="00290971">
        <w:rPr>
          <w:rFonts w:ascii="Times New Roman" w:hAnsi="Times New Roman" w:cs="Times New Roman"/>
          <w:sz w:val="26"/>
          <w:szCs w:val="26"/>
        </w:rPr>
        <w:t>_</w:t>
      </w:r>
      <w:r w:rsidR="00B116FF">
        <w:rPr>
          <w:rFonts w:ascii="Times New Roman" w:hAnsi="Times New Roman" w:cs="Times New Roman"/>
          <w:sz w:val="26"/>
          <w:szCs w:val="26"/>
        </w:rPr>
        <w:t>_</w:t>
      </w:r>
      <w:r w:rsidRPr="003F18E7">
        <w:rPr>
          <w:rFonts w:ascii="Times New Roman" w:hAnsi="Times New Roman" w:cs="Times New Roman"/>
          <w:sz w:val="26"/>
          <w:szCs w:val="26"/>
        </w:rPr>
        <w:t>_ 201_</w:t>
      </w:r>
      <w:proofErr w:type="gramStart"/>
      <w:r w:rsidRPr="003F18E7">
        <w:rPr>
          <w:rFonts w:ascii="Times New Roman" w:hAnsi="Times New Roman" w:cs="Times New Roman"/>
          <w:sz w:val="26"/>
          <w:szCs w:val="26"/>
        </w:rPr>
        <w:t>_  регистрационный</w:t>
      </w:r>
      <w:proofErr w:type="gramEnd"/>
      <w:r w:rsidRPr="003F18E7">
        <w:rPr>
          <w:rFonts w:ascii="Times New Roman" w:hAnsi="Times New Roman" w:cs="Times New Roman"/>
          <w:sz w:val="26"/>
          <w:szCs w:val="26"/>
        </w:rPr>
        <w:t xml:space="preserve"> № </w:t>
      </w:r>
      <w:r w:rsidR="006E4A0E">
        <w:rPr>
          <w:rFonts w:ascii="Times New Roman" w:hAnsi="Times New Roman" w:cs="Times New Roman"/>
          <w:sz w:val="26"/>
          <w:szCs w:val="26"/>
        </w:rPr>
        <w:t>__</w:t>
      </w:r>
      <w:r w:rsidRPr="003F18E7">
        <w:rPr>
          <w:rFonts w:ascii="Times New Roman" w:hAnsi="Times New Roman" w:cs="Times New Roman"/>
          <w:sz w:val="26"/>
          <w:szCs w:val="26"/>
        </w:rPr>
        <w:t>_</w:t>
      </w:r>
      <w:r w:rsidR="00290971">
        <w:rPr>
          <w:rFonts w:ascii="Times New Roman" w:hAnsi="Times New Roman" w:cs="Times New Roman"/>
          <w:sz w:val="26"/>
          <w:szCs w:val="26"/>
        </w:rPr>
        <w:t>_</w:t>
      </w:r>
      <w:r w:rsidR="00B116FF">
        <w:rPr>
          <w:rFonts w:ascii="Times New Roman" w:hAnsi="Times New Roman" w:cs="Times New Roman"/>
          <w:sz w:val="26"/>
          <w:szCs w:val="26"/>
        </w:rPr>
        <w:t>_</w:t>
      </w:r>
      <w:r w:rsidRPr="003F18E7">
        <w:rPr>
          <w:rFonts w:ascii="Times New Roman" w:hAnsi="Times New Roman" w:cs="Times New Roman"/>
          <w:sz w:val="26"/>
          <w:szCs w:val="26"/>
        </w:rPr>
        <w:t>__</w:t>
      </w:r>
    </w:p>
    <w:p w:rsidR="004D51B8" w:rsidRPr="003F18E7" w:rsidRDefault="004D51B8" w:rsidP="004D51B8">
      <w:pPr>
        <w:pStyle w:val="ConsPlusNonformat"/>
        <w:jc w:val="center"/>
        <w:rPr>
          <w:rFonts w:ascii="Times New Roman" w:hAnsi="Times New Roman" w:cs="Times New Roman"/>
          <w:sz w:val="26"/>
          <w:szCs w:val="26"/>
        </w:rPr>
      </w:pPr>
    </w:p>
    <w:p w:rsidR="004D51B8" w:rsidRPr="003F18E7" w:rsidRDefault="004D51B8" w:rsidP="004D51B8">
      <w:pPr>
        <w:pStyle w:val="ConsPlusNonformat"/>
        <w:rPr>
          <w:rFonts w:ascii="Times New Roman" w:hAnsi="Times New Roman" w:cs="Times New Roman"/>
          <w:sz w:val="26"/>
          <w:szCs w:val="26"/>
        </w:rPr>
      </w:pPr>
    </w:p>
    <w:p w:rsidR="004D51B8" w:rsidRPr="003F18E7" w:rsidRDefault="004D51B8" w:rsidP="004D51B8">
      <w:pPr>
        <w:pStyle w:val="ConsPlusNonformat"/>
        <w:jc w:val="center"/>
        <w:rPr>
          <w:rFonts w:ascii="Times New Roman" w:hAnsi="Times New Roman" w:cs="Times New Roman"/>
          <w:sz w:val="26"/>
          <w:szCs w:val="26"/>
        </w:rPr>
      </w:pPr>
    </w:p>
    <w:p w:rsidR="004D51B8" w:rsidRPr="003F18E7" w:rsidRDefault="004D51B8" w:rsidP="004D51B8">
      <w:pPr>
        <w:pStyle w:val="ConsPlusNonformat"/>
        <w:spacing w:after="120"/>
        <w:jc w:val="center"/>
        <w:rPr>
          <w:rFonts w:ascii="Times New Roman" w:hAnsi="Times New Roman" w:cs="Times New Roman"/>
          <w:sz w:val="26"/>
          <w:szCs w:val="26"/>
        </w:rPr>
      </w:pPr>
      <w:r w:rsidRPr="003F18E7">
        <w:rPr>
          <w:rFonts w:ascii="Times New Roman" w:hAnsi="Times New Roman" w:cs="Times New Roman"/>
          <w:sz w:val="26"/>
          <w:szCs w:val="26"/>
        </w:rPr>
        <w:t xml:space="preserve">ОПИСЬ ДОКУМЕНТОВ </w:t>
      </w:r>
    </w:p>
    <w:p w:rsidR="004D51B8" w:rsidRPr="003F18E7" w:rsidRDefault="006A408E" w:rsidP="004D51B8">
      <w:pPr>
        <w:pStyle w:val="ConsPlusNonformat"/>
        <w:jc w:val="center"/>
        <w:rPr>
          <w:rFonts w:ascii="Times New Roman" w:hAnsi="Times New Roman" w:cs="Times New Roman"/>
          <w:sz w:val="26"/>
          <w:szCs w:val="26"/>
        </w:rPr>
      </w:pPr>
      <w:r w:rsidRPr="00DD17A8">
        <w:rPr>
          <w:rFonts w:ascii="Times New Roman" w:hAnsi="Times New Roman" w:cs="Times New Roman"/>
          <w:sz w:val="26"/>
          <w:szCs w:val="26"/>
        </w:rPr>
        <w:t xml:space="preserve">представленных для участия в открытом аукционе на право </w:t>
      </w:r>
      <w:r>
        <w:rPr>
          <w:rFonts w:ascii="Times New Roman" w:hAnsi="Times New Roman" w:cs="Times New Roman"/>
          <w:sz w:val="26"/>
          <w:szCs w:val="26"/>
        </w:rPr>
        <w:t xml:space="preserve">заключения договора </w:t>
      </w:r>
      <w:r w:rsidRPr="00DD17A8">
        <w:rPr>
          <w:rFonts w:ascii="Times New Roman" w:hAnsi="Times New Roman" w:cs="Times New Roman"/>
          <w:sz w:val="26"/>
          <w:szCs w:val="26"/>
        </w:rPr>
        <w:t>аренды</w:t>
      </w:r>
      <w:r>
        <w:rPr>
          <w:rFonts w:ascii="Times New Roman" w:hAnsi="Times New Roman" w:cs="Times New Roman"/>
          <w:sz w:val="26"/>
          <w:szCs w:val="26"/>
        </w:rPr>
        <w:t xml:space="preserve"> земельного участка с кадастровым номером 24:55:__________________, площадью ________ кв.м, с видом разрешенного использования ________________</w:t>
      </w:r>
      <w:r>
        <w:rPr>
          <w:rFonts w:ascii="Times New Roman" w:hAnsi="Times New Roman" w:cs="Times New Roman"/>
          <w:sz w:val="26"/>
          <w:szCs w:val="26"/>
        </w:rPr>
        <w:br/>
        <w:t>____________________________, для _______________________________________</w:t>
      </w:r>
      <w:r>
        <w:rPr>
          <w:rFonts w:ascii="Times New Roman" w:hAnsi="Times New Roman" w:cs="Times New Roman"/>
          <w:sz w:val="26"/>
          <w:szCs w:val="26"/>
        </w:rPr>
        <w:br/>
        <w:t>_______________________________________________________________________</w:t>
      </w:r>
    </w:p>
    <w:p w:rsidR="004D51B8" w:rsidRDefault="004D51B8" w:rsidP="004D51B8">
      <w:pPr>
        <w:pStyle w:val="ConsPlusNonformat"/>
        <w:rPr>
          <w:rFonts w:ascii="Times New Roman" w:hAnsi="Times New Roman" w:cs="Times New Roman"/>
          <w:sz w:val="26"/>
          <w:szCs w:val="26"/>
        </w:rPr>
      </w:pPr>
    </w:p>
    <w:p w:rsidR="006A408E" w:rsidRPr="003F18E7" w:rsidRDefault="006A408E" w:rsidP="004D51B8">
      <w:pPr>
        <w:pStyle w:val="ConsPlusNonformat"/>
        <w:rPr>
          <w:rFonts w:ascii="Times New Roman" w:hAnsi="Times New Roman" w:cs="Times New Roman"/>
          <w:sz w:val="26"/>
          <w:szCs w:val="26"/>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57"/>
        <w:gridCol w:w="5421"/>
        <w:gridCol w:w="3193"/>
      </w:tblGrid>
      <w:tr w:rsidR="004D51B8" w:rsidRPr="003F18E7" w:rsidTr="004D51B8">
        <w:tc>
          <w:tcPr>
            <w:tcW w:w="957" w:type="dxa"/>
            <w:vAlign w:val="center"/>
          </w:tcPr>
          <w:p w:rsidR="004D51B8" w:rsidRPr="003F18E7" w:rsidRDefault="004D51B8" w:rsidP="004D51B8">
            <w:pPr>
              <w:pStyle w:val="ConsPlusNonformat"/>
              <w:jc w:val="center"/>
              <w:rPr>
                <w:rFonts w:ascii="Times New Roman" w:hAnsi="Times New Roman" w:cs="Times New Roman"/>
                <w:sz w:val="26"/>
                <w:szCs w:val="26"/>
              </w:rPr>
            </w:pPr>
            <w:r w:rsidRPr="003F18E7">
              <w:rPr>
                <w:rFonts w:ascii="Times New Roman" w:hAnsi="Times New Roman" w:cs="Times New Roman"/>
                <w:sz w:val="26"/>
                <w:szCs w:val="26"/>
              </w:rPr>
              <w:t>№ п/п</w:t>
            </w:r>
          </w:p>
        </w:tc>
        <w:tc>
          <w:tcPr>
            <w:tcW w:w="5421" w:type="dxa"/>
            <w:vAlign w:val="center"/>
          </w:tcPr>
          <w:p w:rsidR="004D51B8" w:rsidRPr="003F18E7" w:rsidRDefault="004D51B8" w:rsidP="004D51B8">
            <w:pPr>
              <w:pStyle w:val="ConsPlusNonformat"/>
              <w:jc w:val="center"/>
              <w:rPr>
                <w:rFonts w:ascii="Times New Roman" w:hAnsi="Times New Roman" w:cs="Times New Roman"/>
                <w:sz w:val="26"/>
                <w:szCs w:val="26"/>
              </w:rPr>
            </w:pPr>
            <w:r w:rsidRPr="003F18E7">
              <w:rPr>
                <w:rFonts w:ascii="Times New Roman" w:hAnsi="Times New Roman" w:cs="Times New Roman"/>
                <w:sz w:val="26"/>
                <w:szCs w:val="26"/>
              </w:rPr>
              <w:t>наименование документа</w:t>
            </w:r>
          </w:p>
        </w:tc>
        <w:tc>
          <w:tcPr>
            <w:tcW w:w="3193" w:type="dxa"/>
            <w:vAlign w:val="center"/>
          </w:tcPr>
          <w:p w:rsidR="004D51B8" w:rsidRPr="003F18E7" w:rsidRDefault="004D51B8" w:rsidP="004D51B8">
            <w:pPr>
              <w:pStyle w:val="ConsPlusNonformat"/>
              <w:jc w:val="center"/>
              <w:rPr>
                <w:rFonts w:ascii="Times New Roman" w:hAnsi="Times New Roman" w:cs="Times New Roman"/>
                <w:sz w:val="26"/>
                <w:szCs w:val="26"/>
              </w:rPr>
            </w:pPr>
            <w:r w:rsidRPr="003F18E7">
              <w:rPr>
                <w:rFonts w:ascii="Times New Roman" w:hAnsi="Times New Roman" w:cs="Times New Roman"/>
                <w:sz w:val="26"/>
                <w:szCs w:val="26"/>
              </w:rPr>
              <w:t>количество листов</w:t>
            </w:r>
          </w:p>
        </w:tc>
      </w:tr>
      <w:tr w:rsidR="004D51B8" w:rsidRPr="003F18E7" w:rsidTr="004D51B8">
        <w:tc>
          <w:tcPr>
            <w:tcW w:w="957" w:type="dxa"/>
            <w:vAlign w:val="center"/>
          </w:tcPr>
          <w:p w:rsidR="004D51B8" w:rsidRPr="003F18E7" w:rsidRDefault="004D51B8" w:rsidP="004D51B8">
            <w:pPr>
              <w:pStyle w:val="ConsPlusNonformat"/>
              <w:jc w:val="center"/>
              <w:rPr>
                <w:rFonts w:ascii="Times New Roman" w:hAnsi="Times New Roman" w:cs="Times New Roman"/>
                <w:sz w:val="26"/>
                <w:szCs w:val="26"/>
              </w:rPr>
            </w:pPr>
            <w:r w:rsidRPr="003F18E7">
              <w:rPr>
                <w:rFonts w:ascii="Times New Roman" w:hAnsi="Times New Roman" w:cs="Times New Roman"/>
                <w:sz w:val="26"/>
                <w:szCs w:val="26"/>
              </w:rPr>
              <w:t>1</w:t>
            </w:r>
          </w:p>
        </w:tc>
        <w:tc>
          <w:tcPr>
            <w:tcW w:w="5421" w:type="dxa"/>
            <w:vAlign w:val="center"/>
          </w:tcPr>
          <w:p w:rsidR="004D51B8" w:rsidRPr="003F18E7" w:rsidRDefault="004D51B8" w:rsidP="004D51B8">
            <w:pPr>
              <w:pStyle w:val="ConsPlusNonformat"/>
              <w:jc w:val="center"/>
              <w:rPr>
                <w:rFonts w:ascii="Times New Roman" w:hAnsi="Times New Roman" w:cs="Times New Roman"/>
                <w:sz w:val="26"/>
                <w:szCs w:val="26"/>
              </w:rPr>
            </w:pPr>
          </w:p>
        </w:tc>
        <w:tc>
          <w:tcPr>
            <w:tcW w:w="3193" w:type="dxa"/>
            <w:vAlign w:val="center"/>
          </w:tcPr>
          <w:p w:rsidR="004D51B8" w:rsidRPr="003F18E7" w:rsidRDefault="004D51B8" w:rsidP="004D51B8">
            <w:pPr>
              <w:pStyle w:val="ConsPlusNonformat"/>
              <w:jc w:val="center"/>
              <w:rPr>
                <w:rFonts w:ascii="Times New Roman" w:hAnsi="Times New Roman" w:cs="Times New Roman"/>
                <w:sz w:val="26"/>
                <w:szCs w:val="26"/>
              </w:rPr>
            </w:pPr>
          </w:p>
        </w:tc>
      </w:tr>
      <w:tr w:rsidR="004D51B8" w:rsidRPr="003F18E7" w:rsidTr="004D51B8">
        <w:tc>
          <w:tcPr>
            <w:tcW w:w="957" w:type="dxa"/>
            <w:vAlign w:val="center"/>
          </w:tcPr>
          <w:p w:rsidR="004D51B8" w:rsidRPr="003F18E7" w:rsidRDefault="004D51B8" w:rsidP="004D51B8">
            <w:pPr>
              <w:pStyle w:val="ConsPlusNonformat"/>
              <w:jc w:val="center"/>
              <w:rPr>
                <w:rFonts w:ascii="Times New Roman" w:hAnsi="Times New Roman" w:cs="Times New Roman"/>
                <w:sz w:val="26"/>
                <w:szCs w:val="26"/>
              </w:rPr>
            </w:pPr>
            <w:r w:rsidRPr="003F18E7">
              <w:rPr>
                <w:rFonts w:ascii="Times New Roman" w:hAnsi="Times New Roman" w:cs="Times New Roman"/>
                <w:sz w:val="26"/>
                <w:szCs w:val="26"/>
              </w:rPr>
              <w:t>2</w:t>
            </w:r>
          </w:p>
        </w:tc>
        <w:tc>
          <w:tcPr>
            <w:tcW w:w="5421" w:type="dxa"/>
            <w:vAlign w:val="center"/>
          </w:tcPr>
          <w:p w:rsidR="004D51B8" w:rsidRPr="003F18E7" w:rsidRDefault="004D51B8" w:rsidP="004D51B8">
            <w:pPr>
              <w:pStyle w:val="ConsPlusNonformat"/>
              <w:jc w:val="center"/>
              <w:rPr>
                <w:rFonts w:ascii="Times New Roman" w:hAnsi="Times New Roman" w:cs="Times New Roman"/>
                <w:sz w:val="26"/>
                <w:szCs w:val="26"/>
              </w:rPr>
            </w:pPr>
          </w:p>
        </w:tc>
        <w:tc>
          <w:tcPr>
            <w:tcW w:w="3193" w:type="dxa"/>
            <w:vAlign w:val="center"/>
          </w:tcPr>
          <w:p w:rsidR="004D51B8" w:rsidRPr="003F18E7" w:rsidRDefault="004D51B8" w:rsidP="004D51B8">
            <w:pPr>
              <w:pStyle w:val="ConsPlusNonformat"/>
              <w:jc w:val="center"/>
              <w:rPr>
                <w:rFonts w:ascii="Times New Roman" w:hAnsi="Times New Roman" w:cs="Times New Roman"/>
                <w:sz w:val="26"/>
                <w:szCs w:val="26"/>
              </w:rPr>
            </w:pPr>
          </w:p>
        </w:tc>
      </w:tr>
      <w:tr w:rsidR="004D51B8" w:rsidRPr="003F18E7" w:rsidTr="004D51B8">
        <w:tc>
          <w:tcPr>
            <w:tcW w:w="957" w:type="dxa"/>
            <w:vAlign w:val="center"/>
          </w:tcPr>
          <w:p w:rsidR="004D51B8" w:rsidRPr="003F18E7" w:rsidRDefault="004D51B8" w:rsidP="004D51B8">
            <w:pPr>
              <w:pStyle w:val="ConsPlusNonformat"/>
              <w:jc w:val="center"/>
              <w:rPr>
                <w:rFonts w:ascii="Times New Roman" w:hAnsi="Times New Roman" w:cs="Times New Roman"/>
                <w:sz w:val="26"/>
                <w:szCs w:val="26"/>
              </w:rPr>
            </w:pPr>
            <w:r w:rsidRPr="003F18E7">
              <w:rPr>
                <w:rFonts w:ascii="Times New Roman" w:hAnsi="Times New Roman" w:cs="Times New Roman"/>
                <w:sz w:val="26"/>
                <w:szCs w:val="26"/>
              </w:rPr>
              <w:t>3</w:t>
            </w:r>
          </w:p>
        </w:tc>
        <w:tc>
          <w:tcPr>
            <w:tcW w:w="5421" w:type="dxa"/>
            <w:vAlign w:val="center"/>
          </w:tcPr>
          <w:p w:rsidR="004D51B8" w:rsidRPr="003F18E7" w:rsidRDefault="004D51B8" w:rsidP="004D51B8">
            <w:pPr>
              <w:pStyle w:val="ConsPlusNonformat"/>
              <w:jc w:val="center"/>
              <w:rPr>
                <w:rFonts w:ascii="Times New Roman" w:hAnsi="Times New Roman" w:cs="Times New Roman"/>
                <w:sz w:val="26"/>
                <w:szCs w:val="26"/>
              </w:rPr>
            </w:pPr>
          </w:p>
        </w:tc>
        <w:tc>
          <w:tcPr>
            <w:tcW w:w="3193" w:type="dxa"/>
            <w:vAlign w:val="center"/>
          </w:tcPr>
          <w:p w:rsidR="004D51B8" w:rsidRPr="003F18E7" w:rsidRDefault="004D51B8" w:rsidP="004D51B8">
            <w:pPr>
              <w:pStyle w:val="ConsPlusNonformat"/>
              <w:jc w:val="center"/>
              <w:rPr>
                <w:rFonts w:ascii="Times New Roman" w:hAnsi="Times New Roman" w:cs="Times New Roman"/>
                <w:sz w:val="26"/>
                <w:szCs w:val="26"/>
              </w:rPr>
            </w:pPr>
          </w:p>
        </w:tc>
      </w:tr>
      <w:tr w:rsidR="004D51B8" w:rsidRPr="003F18E7" w:rsidTr="004D51B8">
        <w:tc>
          <w:tcPr>
            <w:tcW w:w="957" w:type="dxa"/>
            <w:vAlign w:val="center"/>
          </w:tcPr>
          <w:p w:rsidR="004D51B8" w:rsidRPr="003F18E7" w:rsidRDefault="004D51B8" w:rsidP="004D51B8">
            <w:pPr>
              <w:pStyle w:val="ConsPlusNonformat"/>
              <w:jc w:val="center"/>
              <w:rPr>
                <w:rFonts w:ascii="Times New Roman" w:hAnsi="Times New Roman" w:cs="Times New Roman"/>
                <w:sz w:val="26"/>
                <w:szCs w:val="26"/>
              </w:rPr>
            </w:pPr>
            <w:r w:rsidRPr="003F18E7">
              <w:rPr>
                <w:rFonts w:ascii="Times New Roman" w:hAnsi="Times New Roman" w:cs="Times New Roman"/>
                <w:sz w:val="26"/>
                <w:szCs w:val="26"/>
              </w:rPr>
              <w:t>4</w:t>
            </w:r>
          </w:p>
        </w:tc>
        <w:tc>
          <w:tcPr>
            <w:tcW w:w="5421" w:type="dxa"/>
            <w:vAlign w:val="center"/>
          </w:tcPr>
          <w:p w:rsidR="004D51B8" w:rsidRPr="003F18E7" w:rsidRDefault="004D51B8" w:rsidP="004D51B8">
            <w:pPr>
              <w:pStyle w:val="ConsPlusNonformat"/>
              <w:jc w:val="center"/>
              <w:rPr>
                <w:rFonts w:ascii="Times New Roman" w:hAnsi="Times New Roman" w:cs="Times New Roman"/>
                <w:sz w:val="26"/>
                <w:szCs w:val="26"/>
              </w:rPr>
            </w:pPr>
          </w:p>
        </w:tc>
        <w:tc>
          <w:tcPr>
            <w:tcW w:w="3193" w:type="dxa"/>
            <w:vAlign w:val="center"/>
          </w:tcPr>
          <w:p w:rsidR="004D51B8" w:rsidRPr="003F18E7" w:rsidRDefault="004D51B8" w:rsidP="004D51B8">
            <w:pPr>
              <w:pStyle w:val="ConsPlusNonformat"/>
              <w:jc w:val="center"/>
              <w:rPr>
                <w:rFonts w:ascii="Times New Roman" w:hAnsi="Times New Roman" w:cs="Times New Roman"/>
                <w:sz w:val="26"/>
                <w:szCs w:val="26"/>
              </w:rPr>
            </w:pPr>
          </w:p>
        </w:tc>
      </w:tr>
      <w:tr w:rsidR="004D51B8" w:rsidRPr="003F18E7" w:rsidTr="004D51B8">
        <w:tc>
          <w:tcPr>
            <w:tcW w:w="957" w:type="dxa"/>
            <w:vAlign w:val="center"/>
          </w:tcPr>
          <w:p w:rsidR="004D51B8" w:rsidRPr="003F18E7" w:rsidRDefault="004D51B8" w:rsidP="004D51B8">
            <w:pPr>
              <w:pStyle w:val="ConsPlusNonformat"/>
              <w:jc w:val="center"/>
              <w:rPr>
                <w:rFonts w:ascii="Times New Roman" w:hAnsi="Times New Roman" w:cs="Times New Roman"/>
                <w:sz w:val="26"/>
                <w:szCs w:val="26"/>
              </w:rPr>
            </w:pPr>
            <w:r w:rsidRPr="003F18E7">
              <w:rPr>
                <w:rFonts w:ascii="Times New Roman" w:hAnsi="Times New Roman" w:cs="Times New Roman"/>
                <w:sz w:val="26"/>
                <w:szCs w:val="26"/>
              </w:rPr>
              <w:t>5</w:t>
            </w:r>
          </w:p>
        </w:tc>
        <w:tc>
          <w:tcPr>
            <w:tcW w:w="5421" w:type="dxa"/>
            <w:vAlign w:val="center"/>
          </w:tcPr>
          <w:p w:rsidR="004D51B8" w:rsidRPr="003F18E7" w:rsidRDefault="004D51B8" w:rsidP="004D51B8">
            <w:pPr>
              <w:pStyle w:val="ConsPlusNonformat"/>
              <w:jc w:val="center"/>
              <w:rPr>
                <w:rFonts w:ascii="Times New Roman" w:hAnsi="Times New Roman" w:cs="Times New Roman"/>
                <w:sz w:val="26"/>
                <w:szCs w:val="26"/>
              </w:rPr>
            </w:pPr>
          </w:p>
        </w:tc>
        <w:tc>
          <w:tcPr>
            <w:tcW w:w="3193" w:type="dxa"/>
            <w:vAlign w:val="center"/>
          </w:tcPr>
          <w:p w:rsidR="004D51B8" w:rsidRPr="003F18E7" w:rsidRDefault="004D51B8" w:rsidP="004D51B8">
            <w:pPr>
              <w:pStyle w:val="ConsPlusNonformat"/>
              <w:jc w:val="center"/>
              <w:rPr>
                <w:rFonts w:ascii="Times New Roman" w:hAnsi="Times New Roman" w:cs="Times New Roman"/>
                <w:sz w:val="26"/>
                <w:szCs w:val="26"/>
              </w:rPr>
            </w:pPr>
          </w:p>
        </w:tc>
      </w:tr>
      <w:tr w:rsidR="004D51B8" w:rsidRPr="003F18E7" w:rsidTr="004D51B8">
        <w:tc>
          <w:tcPr>
            <w:tcW w:w="957" w:type="dxa"/>
            <w:vAlign w:val="center"/>
          </w:tcPr>
          <w:p w:rsidR="004D51B8" w:rsidRPr="003F18E7" w:rsidRDefault="004D51B8" w:rsidP="004D51B8">
            <w:pPr>
              <w:pStyle w:val="ConsPlusNonformat"/>
              <w:jc w:val="center"/>
              <w:rPr>
                <w:rFonts w:ascii="Times New Roman" w:hAnsi="Times New Roman" w:cs="Times New Roman"/>
                <w:sz w:val="26"/>
                <w:szCs w:val="26"/>
              </w:rPr>
            </w:pPr>
            <w:r w:rsidRPr="003F18E7">
              <w:rPr>
                <w:rFonts w:ascii="Times New Roman" w:hAnsi="Times New Roman" w:cs="Times New Roman"/>
                <w:sz w:val="26"/>
                <w:szCs w:val="26"/>
              </w:rPr>
              <w:t>6</w:t>
            </w:r>
          </w:p>
        </w:tc>
        <w:tc>
          <w:tcPr>
            <w:tcW w:w="5421" w:type="dxa"/>
            <w:vAlign w:val="center"/>
          </w:tcPr>
          <w:p w:rsidR="004D51B8" w:rsidRPr="003F18E7" w:rsidRDefault="004D51B8" w:rsidP="004D51B8">
            <w:pPr>
              <w:pStyle w:val="ConsPlusNonformat"/>
              <w:jc w:val="center"/>
              <w:rPr>
                <w:rFonts w:ascii="Times New Roman" w:hAnsi="Times New Roman" w:cs="Times New Roman"/>
                <w:sz w:val="26"/>
                <w:szCs w:val="26"/>
              </w:rPr>
            </w:pPr>
          </w:p>
        </w:tc>
        <w:tc>
          <w:tcPr>
            <w:tcW w:w="3193" w:type="dxa"/>
            <w:vAlign w:val="center"/>
          </w:tcPr>
          <w:p w:rsidR="004D51B8" w:rsidRPr="003F18E7" w:rsidRDefault="004D51B8" w:rsidP="004D51B8">
            <w:pPr>
              <w:pStyle w:val="ConsPlusNonformat"/>
              <w:jc w:val="center"/>
              <w:rPr>
                <w:rFonts w:ascii="Times New Roman" w:hAnsi="Times New Roman" w:cs="Times New Roman"/>
                <w:sz w:val="26"/>
                <w:szCs w:val="26"/>
              </w:rPr>
            </w:pPr>
          </w:p>
        </w:tc>
      </w:tr>
      <w:tr w:rsidR="004D51B8" w:rsidRPr="003F18E7" w:rsidTr="004D51B8">
        <w:tc>
          <w:tcPr>
            <w:tcW w:w="957" w:type="dxa"/>
            <w:vAlign w:val="center"/>
          </w:tcPr>
          <w:p w:rsidR="004D51B8" w:rsidRPr="003F18E7" w:rsidRDefault="004D51B8" w:rsidP="004D51B8">
            <w:pPr>
              <w:pStyle w:val="ConsPlusNonformat"/>
              <w:jc w:val="center"/>
              <w:rPr>
                <w:rFonts w:ascii="Times New Roman" w:hAnsi="Times New Roman" w:cs="Times New Roman"/>
                <w:sz w:val="26"/>
                <w:szCs w:val="26"/>
              </w:rPr>
            </w:pPr>
            <w:r w:rsidRPr="003F18E7">
              <w:rPr>
                <w:rFonts w:ascii="Times New Roman" w:hAnsi="Times New Roman" w:cs="Times New Roman"/>
                <w:sz w:val="26"/>
                <w:szCs w:val="26"/>
              </w:rPr>
              <w:t>7</w:t>
            </w:r>
          </w:p>
        </w:tc>
        <w:tc>
          <w:tcPr>
            <w:tcW w:w="5421" w:type="dxa"/>
            <w:vAlign w:val="center"/>
          </w:tcPr>
          <w:p w:rsidR="004D51B8" w:rsidRPr="003F18E7" w:rsidRDefault="004D51B8" w:rsidP="004D51B8">
            <w:pPr>
              <w:pStyle w:val="ConsPlusNonformat"/>
              <w:jc w:val="center"/>
              <w:rPr>
                <w:rFonts w:ascii="Times New Roman" w:hAnsi="Times New Roman" w:cs="Times New Roman"/>
                <w:sz w:val="26"/>
                <w:szCs w:val="26"/>
              </w:rPr>
            </w:pPr>
          </w:p>
        </w:tc>
        <w:tc>
          <w:tcPr>
            <w:tcW w:w="3193" w:type="dxa"/>
            <w:vAlign w:val="center"/>
          </w:tcPr>
          <w:p w:rsidR="004D51B8" w:rsidRPr="003F18E7" w:rsidRDefault="004D51B8" w:rsidP="004D51B8">
            <w:pPr>
              <w:pStyle w:val="ConsPlusNonformat"/>
              <w:jc w:val="center"/>
              <w:rPr>
                <w:rFonts w:ascii="Times New Roman" w:hAnsi="Times New Roman" w:cs="Times New Roman"/>
                <w:sz w:val="26"/>
                <w:szCs w:val="26"/>
              </w:rPr>
            </w:pPr>
          </w:p>
        </w:tc>
      </w:tr>
      <w:tr w:rsidR="004D51B8" w:rsidRPr="003F18E7" w:rsidTr="004D51B8">
        <w:tc>
          <w:tcPr>
            <w:tcW w:w="957" w:type="dxa"/>
            <w:vAlign w:val="center"/>
          </w:tcPr>
          <w:p w:rsidR="004D51B8" w:rsidRPr="003F18E7" w:rsidRDefault="004D51B8" w:rsidP="004D51B8">
            <w:pPr>
              <w:pStyle w:val="ConsPlusNonformat"/>
              <w:jc w:val="center"/>
              <w:rPr>
                <w:rFonts w:ascii="Times New Roman" w:hAnsi="Times New Roman" w:cs="Times New Roman"/>
                <w:sz w:val="26"/>
                <w:szCs w:val="26"/>
              </w:rPr>
            </w:pPr>
            <w:r w:rsidRPr="003F18E7">
              <w:rPr>
                <w:rFonts w:ascii="Times New Roman" w:hAnsi="Times New Roman" w:cs="Times New Roman"/>
                <w:sz w:val="26"/>
                <w:szCs w:val="26"/>
              </w:rPr>
              <w:t>8</w:t>
            </w:r>
          </w:p>
        </w:tc>
        <w:tc>
          <w:tcPr>
            <w:tcW w:w="5421" w:type="dxa"/>
            <w:vAlign w:val="center"/>
          </w:tcPr>
          <w:p w:rsidR="004D51B8" w:rsidRPr="003F18E7" w:rsidRDefault="004D51B8" w:rsidP="004D51B8">
            <w:pPr>
              <w:pStyle w:val="ConsPlusNonformat"/>
              <w:jc w:val="center"/>
              <w:rPr>
                <w:rFonts w:ascii="Times New Roman" w:hAnsi="Times New Roman" w:cs="Times New Roman"/>
                <w:sz w:val="26"/>
                <w:szCs w:val="26"/>
              </w:rPr>
            </w:pPr>
          </w:p>
        </w:tc>
        <w:tc>
          <w:tcPr>
            <w:tcW w:w="3193" w:type="dxa"/>
            <w:vAlign w:val="center"/>
          </w:tcPr>
          <w:p w:rsidR="004D51B8" w:rsidRPr="003F18E7" w:rsidRDefault="004D51B8" w:rsidP="004D51B8">
            <w:pPr>
              <w:pStyle w:val="ConsPlusNonformat"/>
              <w:jc w:val="center"/>
              <w:rPr>
                <w:rFonts w:ascii="Times New Roman" w:hAnsi="Times New Roman" w:cs="Times New Roman"/>
                <w:sz w:val="26"/>
                <w:szCs w:val="26"/>
              </w:rPr>
            </w:pPr>
          </w:p>
        </w:tc>
      </w:tr>
      <w:tr w:rsidR="004D51B8" w:rsidRPr="003F18E7" w:rsidTr="004D51B8">
        <w:tc>
          <w:tcPr>
            <w:tcW w:w="957" w:type="dxa"/>
            <w:vAlign w:val="center"/>
          </w:tcPr>
          <w:p w:rsidR="004D51B8" w:rsidRPr="003F18E7" w:rsidRDefault="004D51B8" w:rsidP="004D51B8">
            <w:pPr>
              <w:pStyle w:val="ConsPlusNonformat"/>
              <w:jc w:val="center"/>
              <w:rPr>
                <w:rFonts w:ascii="Times New Roman" w:hAnsi="Times New Roman" w:cs="Times New Roman"/>
                <w:sz w:val="26"/>
                <w:szCs w:val="26"/>
              </w:rPr>
            </w:pPr>
            <w:r w:rsidRPr="003F18E7">
              <w:rPr>
                <w:rFonts w:ascii="Times New Roman" w:hAnsi="Times New Roman" w:cs="Times New Roman"/>
                <w:sz w:val="26"/>
                <w:szCs w:val="26"/>
              </w:rPr>
              <w:t>9</w:t>
            </w:r>
          </w:p>
        </w:tc>
        <w:tc>
          <w:tcPr>
            <w:tcW w:w="5421" w:type="dxa"/>
            <w:vAlign w:val="center"/>
          </w:tcPr>
          <w:p w:rsidR="004D51B8" w:rsidRPr="003F18E7" w:rsidRDefault="004D51B8" w:rsidP="004D51B8">
            <w:pPr>
              <w:pStyle w:val="ConsPlusNonformat"/>
              <w:jc w:val="center"/>
              <w:rPr>
                <w:rFonts w:ascii="Times New Roman" w:hAnsi="Times New Roman" w:cs="Times New Roman"/>
                <w:sz w:val="26"/>
                <w:szCs w:val="26"/>
              </w:rPr>
            </w:pPr>
          </w:p>
        </w:tc>
        <w:tc>
          <w:tcPr>
            <w:tcW w:w="3193" w:type="dxa"/>
            <w:vAlign w:val="center"/>
          </w:tcPr>
          <w:p w:rsidR="004D51B8" w:rsidRPr="003F18E7" w:rsidRDefault="004D51B8" w:rsidP="004D51B8">
            <w:pPr>
              <w:pStyle w:val="ConsPlusNonformat"/>
              <w:jc w:val="center"/>
              <w:rPr>
                <w:rFonts w:ascii="Times New Roman" w:hAnsi="Times New Roman" w:cs="Times New Roman"/>
                <w:sz w:val="26"/>
                <w:szCs w:val="26"/>
              </w:rPr>
            </w:pPr>
          </w:p>
        </w:tc>
      </w:tr>
      <w:tr w:rsidR="004D51B8" w:rsidRPr="003F18E7" w:rsidTr="004D51B8">
        <w:tc>
          <w:tcPr>
            <w:tcW w:w="957" w:type="dxa"/>
            <w:vAlign w:val="center"/>
          </w:tcPr>
          <w:p w:rsidR="004D51B8" w:rsidRPr="003F18E7" w:rsidRDefault="004D51B8" w:rsidP="004D51B8">
            <w:pPr>
              <w:pStyle w:val="ConsPlusNonformat"/>
              <w:jc w:val="center"/>
              <w:rPr>
                <w:rFonts w:ascii="Times New Roman" w:hAnsi="Times New Roman" w:cs="Times New Roman"/>
                <w:sz w:val="26"/>
                <w:szCs w:val="26"/>
              </w:rPr>
            </w:pPr>
            <w:r w:rsidRPr="003F18E7">
              <w:rPr>
                <w:rFonts w:ascii="Times New Roman" w:hAnsi="Times New Roman" w:cs="Times New Roman"/>
                <w:sz w:val="26"/>
                <w:szCs w:val="26"/>
              </w:rPr>
              <w:t>10</w:t>
            </w:r>
          </w:p>
        </w:tc>
        <w:tc>
          <w:tcPr>
            <w:tcW w:w="5421" w:type="dxa"/>
            <w:vAlign w:val="center"/>
          </w:tcPr>
          <w:p w:rsidR="004D51B8" w:rsidRPr="003F18E7" w:rsidRDefault="004D51B8" w:rsidP="004D51B8">
            <w:pPr>
              <w:pStyle w:val="ConsPlusNonformat"/>
              <w:jc w:val="center"/>
              <w:rPr>
                <w:rFonts w:ascii="Times New Roman" w:hAnsi="Times New Roman" w:cs="Times New Roman"/>
                <w:sz w:val="26"/>
                <w:szCs w:val="26"/>
              </w:rPr>
            </w:pPr>
          </w:p>
        </w:tc>
        <w:tc>
          <w:tcPr>
            <w:tcW w:w="3193" w:type="dxa"/>
            <w:vAlign w:val="center"/>
          </w:tcPr>
          <w:p w:rsidR="004D51B8" w:rsidRPr="003F18E7" w:rsidRDefault="004D51B8" w:rsidP="004D51B8">
            <w:pPr>
              <w:pStyle w:val="ConsPlusNonformat"/>
              <w:jc w:val="center"/>
              <w:rPr>
                <w:rFonts w:ascii="Times New Roman" w:hAnsi="Times New Roman" w:cs="Times New Roman"/>
                <w:sz w:val="26"/>
                <w:szCs w:val="26"/>
              </w:rPr>
            </w:pPr>
          </w:p>
        </w:tc>
      </w:tr>
    </w:tbl>
    <w:p w:rsidR="004D51B8" w:rsidRPr="003F18E7" w:rsidRDefault="004D51B8" w:rsidP="004D51B8">
      <w:pPr>
        <w:pStyle w:val="ConsPlusNonformat"/>
        <w:rPr>
          <w:rFonts w:ascii="Times New Roman" w:hAnsi="Times New Roman" w:cs="Times New Roman"/>
          <w:sz w:val="26"/>
          <w:szCs w:val="26"/>
        </w:rPr>
      </w:pPr>
    </w:p>
    <w:p w:rsidR="004D51B8" w:rsidRPr="003F18E7" w:rsidRDefault="004D51B8" w:rsidP="004D51B8">
      <w:pPr>
        <w:pStyle w:val="3"/>
        <w:ind w:firstLine="708"/>
        <w:rPr>
          <w:szCs w:val="26"/>
        </w:rPr>
      </w:pPr>
    </w:p>
    <w:p w:rsidR="004D51B8" w:rsidRPr="003F18E7" w:rsidRDefault="004D51B8" w:rsidP="004D51B8">
      <w:pPr>
        <w:jc w:val="both"/>
        <w:rPr>
          <w:sz w:val="26"/>
          <w:szCs w:val="26"/>
        </w:rPr>
      </w:pPr>
    </w:p>
    <w:p w:rsidR="004D51B8" w:rsidRPr="003F18E7" w:rsidRDefault="004D51B8" w:rsidP="004D51B8">
      <w:pPr>
        <w:jc w:val="both"/>
        <w:rPr>
          <w:sz w:val="26"/>
          <w:szCs w:val="26"/>
        </w:rPr>
      </w:pPr>
    </w:p>
    <w:p w:rsidR="004D51B8" w:rsidRPr="003F18E7" w:rsidRDefault="004D51B8" w:rsidP="004D51B8">
      <w:pPr>
        <w:jc w:val="both"/>
        <w:rPr>
          <w:sz w:val="26"/>
          <w:szCs w:val="26"/>
        </w:rPr>
      </w:pPr>
      <w:r w:rsidRPr="003F18E7">
        <w:rPr>
          <w:sz w:val="26"/>
          <w:szCs w:val="26"/>
        </w:rPr>
        <w:t>«____»___________201</w:t>
      </w:r>
      <w:r w:rsidRPr="003F18E7">
        <w:rPr>
          <w:sz w:val="26"/>
          <w:szCs w:val="26"/>
        </w:rPr>
        <w:softHyphen/>
      </w:r>
      <w:r w:rsidRPr="003F18E7">
        <w:rPr>
          <w:sz w:val="26"/>
          <w:szCs w:val="26"/>
        </w:rPr>
        <w:softHyphen/>
        <w:t>___             ________________    (____________________)</w:t>
      </w:r>
    </w:p>
    <w:p w:rsidR="004D51B8" w:rsidRPr="003F18E7" w:rsidRDefault="004D51B8" w:rsidP="004D51B8">
      <w:pPr>
        <w:jc w:val="both"/>
        <w:rPr>
          <w:sz w:val="20"/>
          <w:szCs w:val="20"/>
        </w:rPr>
      </w:pPr>
      <w:r w:rsidRPr="003F18E7">
        <w:rPr>
          <w:sz w:val="22"/>
          <w:szCs w:val="22"/>
        </w:rPr>
        <w:tab/>
      </w:r>
      <w:r w:rsidRPr="003F18E7">
        <w:rPr>
          <w:sz w:val="22"/>
          <w:szCs w:val="22"/>
        </w:rPr>
        <w:tab/>
      </w:r>
      <w:r w:rsidRPr="003F18E7">
        <w:rPr>
          <w:sz w:val="22"/>
          <w:szCs w:val="22"/>
        </w:rPr>
        <w:tab/>
      </w:r>
      <w:r w:rsidRPr="003F18E7">
        <w:rPr>
          <w:sz w:val="22"/>
          <w:szCs w:val="22"/>
        </w:rPr>
        <w:tab/>
      </w:r>
      <w:r w:rsidRPr="003F18E7">
        <w:rPr>
          <w:sz w:val="22"/>
          <w:szCs w:val="22"/>
        </w:rPr>
        <w:tab/>
        <w:t xml:space="preserve">           подпись</w:t>
      </w:r>
      <w:r w:rsidRPr="003F18E7">
        <w:rPr>
          <w:sz w:val="22"/>
          <w:szCs w:val="22"/>
        </w:rPr>
        <w:tab/>
      </w:r>
      <w:r w:rsidRPr="003F18E7">
        <w:rPr>
          <w:sz w:val="22"/>
          <w:szCs w:val="22"/>
        </w:rPr>
        <w:tab/>
        <w:t xml:space="preserve">            </w:t>
      </w:r>
      <w:r w:rsidRPr="003F18E7">
        <w:rPr>
          <w:sz w:val="20"/>
          <w:szCs w:val="20"/>
        </w:rPr>
        <w:t>Ф.И.О. (последнее – при наличии)</w:t>
      </w:r>
    </w:p>
    <w:p w:rsidR="004D51B8" w:rsidRPr="003F18E7" w:rsidRDefault="004D51B8" w:rsidP="004D51B8">
      <w:pPr>
        <w:pStyle w:val="ConsPlusNonformat"/>
        <w:rPr>
          <w:rFonts w:ascii="Times New Roman" w:hAnsi="Times New Roman" w:cs="Times New Roman"/>
          <w:sz w:val="26"/>
          <w:szCs w:val="26"/>
        </w:rPr>
      </w:pPr>
    </w:p>
    <w:p w:rsidR="004D51B8" w:rsidRPr="003F18E7" w:rsidRDefault="004D51B8" w:rsidP="004D51B8">
      <w:pPr>
        <w:jc w:val="both"/>
        <w:rPr>
          <w:sz w:val="26"/>
          <w:szCs w:val="26"/>
        </w:rPr>
      </w:pPr>
    </w:p>
    <w:p w:rsidR="004D51B8" w:rsidRPr="003F18E7" w:rsidRDefault="004D51B8" w:rsidP="004D51B8">
      <w:pPr>
        <w:pStyle w:val="ConsPlusNonformat"/>
        <w:rPr>
          <w:rFonts w:ascii="Times New Roman" w:hAnsi="Times New Roman" w:cs="Times New Roman"/>
          <w:sz w:val="26"/>
          <w:szCs w:val="26"/>
        </w:rPr>
      </w:pPr>
    </w:p>
    <w:p w:rsidR="004D51B8" w:rsidRPr="003F18E7" w:rsidRDefault="004D51B8" w:rsidP="004D51B8">
      <w:pPr>
        <w:pStyle w:val="ConsPlusNonformat"/>
        <w:rPr>
          <w:rFonts w:ascii="Times New Roman" w:hAnsi="Times New Roman" w:cs="Times New Roman"/>
          <w:sz w:val="26"/>
          <w:szCs w:val="26"/>
        </w:rPr>
      </w:pPr>
    </w:p>
    <w:p w:rsidR="004D51B8" w:rsidRPr="003F18E7" w:rsidRDefault="004D51B8" w:rsidP="004D51B8">
      <w:pPr>
        <w:pStyle w:val="ConsPlusNonformat"/>
        <w:rPr>
          <w:rFonts w:ascii="Times New Roman" w:hAnsi="Times New Roman" w:cs="Times New Roman"/>
          <w:sz w:val="26"/>
          <w:szCs w:val="26"/>
        </w:rPr>
      </w:pPr>
      <w:r w:rsidRPr="003F18E7">
        <w:rPr>
          <w:rFonts w:ascii="Times New Roman" w:hAnsi="Times New Roman" w:cs="Times New Roman"/>
          <w:sz w:val="26"/>
          <w:szCs w:val="26"/>
        </w:rPr>
        <w:t>Заявка принята Управлением имущества Администрации города Норильска:</w:t>
      </w:r>
    </w:p>
    <w:p w:rsidR="004D51B8" w:rsidRPr="003F18E7" w:rsidRDefault="00B116FF" w:rsidP="004D51B8">
      <w:pPr>
        <w:pStyle w:val="ConsPlusNonformat"/>
        <w:spacing w:before="120"/>
        <w:rPr>
          <w:rFonts w:ascii="Times New Roman" w:hAnsi="Times New Roman" w:cs="Times New Roman"/>
          <w:sz w:val="26"/>
          <w:szCs w:val="26"/>
        </w:rPr>
      </w:pPr>
      <w:r>
        <w:rPr>
          <w:rFonts w:ascii="Times New Roman" w:hAnsi="Times New Roman" w:cs="Times New Roman"/>
          <w:sz w:val="26"/>
          <w:szCs w:val="26"/>
        </w:rPr>
        <w:t>_</w:t>
      </w:r>
      <w:r w:rsidR="004D51B8" w:rsidRPr="003F18E7">
        <w:rPr>
          <w:rFonts w:ascii="Times New Roman" w:hAnsi="Times New Roman" w:cs="Times New Roman"/>
          <w:sz w:val="26"/>
          <w:szCs w:val="26"/>
        </w:rPr>
        <w:t>________ 20 _</w:t>
      </w:r>
      <w:r w:rsidR="004D51B8">
        <w:rPr>
          <w:rFonts w:ascii="Times New Roman" w:hAnsi="Times New Roman" w:cs="Times New Roman"/>
          <w:sz w:val="26"/>
          <w:szCs w:val="26"/>
        </w:rPr>
        <w:t>__</w:t>
      </w:r>
      <w:r w:rsidR="004D51B8" w:rsidRPr="003F18E7">
        <w:rPr>
          <w:rFonts w:ascii="Times New Roman" w:hAnsi="Times New Roman" w:cs="Times New Roman"/>
          <w:sz w:val="26"/>
          <w:szCs w:val="26"/>
        </w:rPr>
        <w:t>_   час. ___</w:t>
      </w:r>
      <w:r w:rsidR="004D51B8">
        <w:rPr>
          <w:rFonts w:ascii="Times New Roman" w:hAnsi="Times New Roman" w:cs="Times New Roman"/>
          <w:sz w:val="26"/>
          <w:szCs w:val="26"/>
        </w:rPr>
        <w:t>_</w:t>
      </w:r>
      <w:r w:rsidR="004D51B8" w:rsidRPr="003F18E7">
        <w:rPr>
          <w:rFonts w:ascii="Times New Roman" w:hAnsi="Times New Roman" w:cs="Times New Roman"/>
          <w:sz w:val="26"/>
          <w:szCs w:val="26"/>
        </w:rPr>
        <w:t>_ мин. _____ регистрационный № __</w:t>
      </w:r>
      <w:r>
        <w:rPr>
          <w:rFonts w:ascii="Times New Roman" w:hAnsi="Times New Roman" w:cs="Times New Roman"/>
          <w:sz w:val="26"/>
          <w:szCs w:val="26"/>
        </w:rPr>
        <w:t>__</w:t>
      </w:r>
      <w:r w:rsidR="004D51B8" w:rsidRPr="003F18E7">
        <w:rPr>
          <w:rFonts w:ascii="Times New Roman" w:hAnsi="Times New Roman" w:cs="Times New Roman"/>
          <w:sz w:val="26"/>
          <w:szCs w:val="26"/>
        </w:rPr>
        <w:t>___</w:t>
      </w:r>
    </w:p>
    <w:p w:rsidR="004D51B8" w:rsidRPr="003F18E7" w:rsidRDefault="004D51B8" w:rsidP="004D51B8">
      <w:pPr>
        <w:pStyle w:val="ConsPlusNonformat"/>
        <w:rPr>
          <w:rFonts w:ascii="Times New Roman" w:hAnsi="Times New Roman" w:cs="Times New Roman"/>
          <w:sz w:val="16"/>
          <w:szCs w:val="16"/>
        </w:rPr>
      </w:pPr>
    </w:p>
    <w:p w:rsidR="004D51B8" w:rsidRPr="003F18E7" w:rsidRDefault="004D51B8" w:rsidP="004D51B8">
      <w:pPr>
        <w:pStyle w:val="ConsPlusNonformat"/>
        <w:rPr>
          <w:rFonts w:ascii="Times New Roman" w:hAnsi="Times New Roman" w:cs="Times New Roman"/>
          <w:sz w:val="16"/>
          <w:szCs w:val="16"/>
        </w:rPr>
      </w:pPr>
    </w:p>
    <w:p w:rsidR="004D51B8" w:rsidRPr="003F18E7" w:rsidRDefault="004D51B8" w:rsidP="004D51B8">
      <w:pPr>
        <w:pStyle w:val="ConsPlusNormal"/>
        <w:widowControl/>
        <w:ind w:left="2832" w:firstLine="708"/>
        <w:rPr>
          <w:rFonts w:ascii="Times New Roman" w:hAnsi="Times New Roman" w:cs="Times New Roman"/>
          <w:sz w:val="26"/>
          <w:szCs w:val="26"/>
        </w:rPr>
      </w:pPr>
      <w:r w:rsidRPr="003F18E7">
        <w:rPr>
          <w:rFonts w:ascii="Times New Roman" w:hAnsi="Times New Roman" w:cs="Times New Roman"/>
          <w:sz w:val="26"/>
          <w:szCs w:val="26"/>
        </w:rPr>
        <w:t>________________   (____________________)</w:t>
      </w:r>
    </w:p>
    <w:p w:rsidR="004D51B8" w:rsidRPr="003F18E7" w:rsidRDefault="004D51B8" w:rsidP="004D51B8">
      <w:pPr>
        <w:ind w:firstLine="708"/>
        <w:jc w:val="both"/>
        <w:rPr>
          <w:sz w:val="22"/>
          <w:szCs w:val="22"/>
        </w:rPr>
      </w:pPr>
      <w:r w:rsidRPr="003F18E7">
        <w:rPr>
          <w:sz w:val="22"/>
          <w:szCs w:val="22"/>
        </w:rPr>
        <w:tab/>
      </w:r>
      <w:r w:rsidRPr="003F18E7">
        <w:rPr>
          <w:sz w:val="22"/>
          <w:szCs w:val="22"/>
        </w:rPr>
        <w:tab/>
      </w:r>
      <w:r w:rsidRPr="003F18E7">
        <w:rPr>
          <w:sz w:val="22"/>
          <w:szCs w:val="22"/>
        </w:rPr>
        <w:tab/>
      </w:r>
      <w:r w:rsidRPr="003F18E7">
        <w:rPr>
          <w:sz w:val="22"/>
          <w:szCs w:val="22"/>
        </w:rPr>
        <w:tab/>
      </w:r>
      <w:r w:rsidRPr="003F18E7">
        <w:rPr>
          <w:sz w:val="22"/>
          <w:szCs w:val="22"/>
        </w:rPr>
        <w:tab/>
        <w:t>подпись</w:t>
      </w:r>
      <w:r w:rsidRPr="003F18E7">
        <w:rPr>
          <w:sz w:val="22"/>
          <w:szCs w:val="22"/>
        </w:rPr>
        <w:tab/>
      </w:r>
      <w:r w:rsidRPr="003F18E7">
        <w:rPr>
          <w:sz w:val="22"/>
          <w:szCs w:val="22"/>
        </w:rPr>
        <w:tab/>
        <w:t xml:space="preserve">         Ф.И.О.</w:t>
      </w:r>
    </w:p>
    <w:p w:rsidR="004D51B8" w:rsidRDefault="004D51B8" w:rsidP="004D51B8">
      <w:pPr>
        <w:spacing w:after="200" w:line="276" w:lineRule="auto"/>
        <w:rPr>
          <w:sz w:val="26"/>
          <w:szCs w:val="26"/>
        </w:rPr>
      </w:pPr>
    </w:p>
    <w:p w:rsidR="004D51B8" w:rsidRDefault="004D51B8" w:rsidP="004D51B8">
      <w:pPr>
        <w:spacing w:after="200" w:line="276" w:lineRule="auto"/>
        <w:rPr>
          <w:sz w:val="26"/>
          <w:szCs w:val="26"/>
        </w:rPr>
      </w:pPr>
    </w:p>
    <w:p w:rsidR="006E4A0E" w:rsidRDefault="006E4A0E" w:rsidP="004D51B8">
      <w:pPr>
        <w:pStyle w:val="ConsPlusNonformat"/>
        <w:tabs>
          <w:tab w:val="left" w:pos="5245"/>
        </w:tabs>
        <w:ind w:left="4536"/>
        <w:jc w:val="both"/>
        <w:rPr>
          <w:rFonts w:ascii="Times New Roman" w:hAnsi="Times New Roman" w:cs="Times New Roman"/>
          <w:sz w:val="26"/>
          <w:szCs w:val="26"/>
        </w:rPr>
      </w:pPr>
    </w:p>
    <w:p w:rsidR="006E4A0E" w:rsidRDefault="006E4A0E" w:rsidP="004D51B8">
      <w:pPr>
        <w:pStyle w:val="ConsPlusNonformat"/>
        <w:tabs>
          <w:tab w:val="left" w:pos="5245"/>
        </w:tabs>
        <w:ind w:left="4536"/>
        <w:jc w:val="both"/>
        <w:rPr>
          <w:rFonts w:ascii="Times New Roman" w:hAnsi="Times New Roman" w:cs="Times New Roman"/>
          <w:sz w:val="26"/>
          <w:szCs w:val="26"/>
        </w:rPr>
      </w:pPr>
    </w:p>
    <w:p w:rsidR="006E4A0E" w:rsidRDefault="006E4A0E" w:rsidP="004D51B8">
      <w:pPr>
        <w:pStyle w:val="ConsPlusNonformat"/>
        <w:tabs>
          <w:tab w:val="left" w:pos="5245"/>
        </w:tabs>
        <w:ind w:left="4536"/>
        <w:jc w:val="both"/>
        <w:rPr>
          <w:rFonts w:ascii="Times New Roman" w:hAnsi="Times New Roman" w:cs="Times New Roman"/>
          <w:sz w:val="26"/>
          <w:szCs w:val="26"/>
        </w:rPr>
      </w:pPr>
    </w:p>
    <w:p w:rsidR="006E4A0E" w:rsidRDefault="006E4A0E" w:rsidP="004D51B8">
      <w:pPr>
        <w:pStyle w:val="ConsPlusNonformat"/>
        <w:tabs>
          <w:tab w:val="left" w:pos="5245"/>
        </w:tabs>
        <w:ind w:left="4536"/>
        <w:jc w:val="both"/>
        <w:rPr>
          <w:rFonts w:ascii="Times New Roman" w:hAnsi="Times New Roman" w:cs="Times New Roman"/>
          <w:sz w:val="26"/>
          <w:szCs w:val="26"/>
        </w:rPr>
      </w:pPr>
    </w:p>
    <w:p w:rsidR="006E4A0E" w:rsidRDefault="006E4A0E" w:rsidP="004D51B8">
      <w:pPr>
        <w:pStyle w:val="ConsPlusNonformat"/>
        <w:tabs>
          <w:tab w:val="left" w:pos="5245"/>
        </w:tabs>
        <w:ind w:left="4536"/>
        <w:jc w:val="both"/>
        <w:rPr>
          <w:rFonts w:ascii="Times New Roman" w:hAnsi="Times New Roman" w:cs="Times New Roman"/>
          <w:sz w:val="26"/>
          <w:szCs w:val="26"/>
        </w:rPr>
      </w:pPr>
    </w:p>
    <w:p w:rsidR="006E4A0E" w:rsidRDefault="006E4A0E" w:rsidP="004D51B8">
      <w:pPr>
        <w:pStyle w:val="ConsPlusNonformat"/>
        <w:tabs>
          <w:tab w:val="left" w:pos="5245"/>
        </w:tabs>
        <w:ind w:left="4536"/>
        <w:jc w:val="both"/>
        <w:rPr>
          <w:rFonts w:ascii="Times New Roman" w:hAnsi="Times New Roman" w:cs="Times New Roman"/>
          <w:sz w:val="26"/>
          <w:szCs w:val="26"/>
        </w:rPr>
      </w:pPr>
    </w:p>
    <w:p w:rsidR="004D51B8" w:rsidRPr="003F18E7" w:rsidRDefault="004D51B8" w:rsidP="004D51B8">
      <w:pPr>
        <w:pStyle w:val="ConsPlusNonformat"/>
        <w:tabs>
          <w:tab w:val="left" w:pos="5245"/>
        </w:tabs>
        <w:ind w:left="4536"/>
        <w:jc w:val="both"/>
        <w:rPr>
          <w:rFonts w:ascii="Times New Roman" w:hAnsi="Times New Roman" w:cs="Times New Roman"/>
          <w:sz w:val="26"/>
          <w:szCs w:val="26"/>
        </w:rPr>
      </w:pPr>
      <w:r w:rsidRPr="003F18E7">
        <w:rPr>
          <w:rFonts w:ascii="Times New Roman" w:hAnsi="Times New Roman" w:cs="Times New Roman"/>
          <w:sz w:val="26"/>
          <w:szCs w:val="26"/>
        </w:rPr>
        <w:lastRenderedPageBreak/>
        <w:t xml:space="preserve">Приложение № 2 к извещению об аукционе на право заключения договоров аренды земельных </w:t>
      </w:r>
      <w:r>
        <w:rPr>
          <w:rFonts w:ascii="Times New Roman" w:hAnsi="Times New Roman" w:cs="Times New Roman"/>
          <w:sz w:val="26"/>
          <w:szCs w:val="26"/>
        </w:rPr>
        <w:t>участков</w:t>
      </w:r>
    </w:p>
    <w:p w:rsidR="004D51B8" w:rsidRPr="003F18E7" w:rsidRDefault="004D51B8" w:rsidP="004D51B8">
      <w:pPr>
        <w:rPr>
          <w:sz w:val="20"/>
          <w:szCs w:val="20"/>
        </w:rPr>
      </w:pPr>
    </w:p>
    <w:p w:rsidR="004D51B8" w:rsidRPr="003F18E7" w:rsidRDefault="004D51B8" w:rsidP="004D51B8">
      <w:pPr>
        <w:widowControl w:val="0"/>
        <w:autoSpaceDE w:val="0"/>
        <w:autoSpaceDN w:val="0"/>
        <w:adjustRightInd w:val="0"/>
        <w:ind w:left="2832" w:firstLine="708"/>
        <w:outlineLvl w:val="0"/>
        <w:rPr>
          <w:sz w:val="26"/>
          <w:szCs w:val="26"/>
        </w:rPr>
      </w:pPr>
    </w:p>
    <w:p w:rsidR="004D51B8" w:rsidRPr="003F18E7" w:rsidRDefault="004D51B8" w:rsidP="004D51B8">
      <w:pPr>
        <w:widowControl w:val="0"/>
        <w:autoSpaceDE w:val="0"/>
        <w:autoSpaceDN w:val="0"/>
        <w:adjustRightInd w:val="0"/>
        <w:ind w:left="2832" w:firstLine="708"/>
        <w:outlineLvl w:val="0"/>
        <w:rPr>
          <w:sz w:val="26"/>
          <w:szCs w:val="26"/>
        </w:rPr>
      </w:pPr>
      <w:r w:rsidRPr="003F18E7">
        <w:rPr>
          <w:sz w:val="26"/>
          <w:szCs w:val="26"/>
        </w:rPr>
        <w:t>ПРОЕКТ ДОГОВОРА № ___________</w:t>
      </w:r>
    </w:p>
    <w:p w:rsidR="004D51B8" w:rsidRPr="003F18E7" w:rsidRDefault="004D51B8" w:rsidP="004D51B8">
      <w:pPr>
        <w:widowControl w:val="0"/>
        <w:autoSpaceDE w:val="0"/>
        <w:autoSpaceDN w:val="0"/>
        <w:adjustRightInd w:val="0"/>
        <w:jc w:val="center"/>
        <w:rPr>
          <w:sz w:val="26"/>
          <w:szCs w:val="26"/>
        </w:rPr>
      </w:pPr>
      <w:r w:rsidRPr="003F18E7">
        <w:rPr>
          <w:sz w:val="26"/>
          <w:szCs w:val="26"/>
        </w:rPr>
        <w:t>аренды земельного участка с кадастровым номером ___________________________</w:t>
      </w:r>
    </w:p>
    <w:p w:rsidR="004D51B8" w:rsidRPr="003F18E7" w:rsidRDefault="004D51B8" w:rsidP="004D51B8">
      <w:pPr>
        <w:widowControl w:val="0"/>
        <w:autoSpaceDE w:val="0"/>
        <w:autoSpaceDN w:val="0"/>
        <w:adjustRightInd w:val="0"/>
        <w:jc w:val="both"/>
        <w:rPr>
          <w:sz w:val="20"/>
          <w:szCs w:val="20"/>
        </w:rPr>
      </w:pPr>
    </w:p>
    <w:p w:rsidR="004D51B8" w:rsidRPr="003F18E7" w:rsidRDefault="004D51B8" w:rsidP="004D51B8">
      <w:pPr>
        <w:pStyle w:val="ConsPlusNonformat"/>
        <w:jc w:val="center"/>
        <w:rPr>
          <w:rFonts w:ascii="Times New Roman" w:hAnsi="Times New Roman" w:cs="Times New Roman"/>
          <w:sz w:val="26"/>
          <w:szCs w:val="26"/>
        </w:rPr>
      </w:pPr>
      <w:r>
        <w:rPr>
          <w:rFonts w:ascii="Times New Roman" w:hAnsi="Times New Roman" w:cs="Times New Roman"/>
          <w:sz w:val="26"/>
          <w:szCs w:val="26"/>
        </w:rPr>
        <w:t>___</w:t>
      </w:r>
      <w:r w:rsidRPr="003F18E7">
        <w:rPr>
          <w:rFonts w:ascii="Times New Roman" w:hAnsi="Times New Roman" w:cs="Times New Roman"/>
          <w:sz w:val="26"/>
          <w:szCs w:val="26"/>
        </w:rPr>
        <w:t>________ 201</w:t>
      </w:r>
      <w:r w:rsidR="006A408E">
        <w:rPr>
          <w:rFonts w:ascii="Times New Roman" w:hAnsi="Times New Roman" w:cs="Times New Roman"/>
          <w:sz w:val="26"/>
          <w:szCs w:val="26"/>
        </w:rPr>
        <w:t>8</w:t>
      </w:r>
      <w:r w:rsidRPr="003F18E7">
        <w:rPr>
          <w:rFonts w:ascii="Times New Roman" w:hAnsi="Times New Roman" w:cs="Times New Roman"/>
          <w:sz w:val="26"/>
          <w:szCs w:val="26"/>
        </w:rPr>
        <w:t xml:space="preserve">                                  </w:t>
      </w:r>
      <w:r w:rsidRPr="003F18E7">
        <w:rPr>
          <w:rFonts w:ascii="Times New Roman" w:hAnsi="Times New Roman" w:cs="Times New Roman"/>
          <w:sz w:val="26"/>
          <w:szCs w:val="26"/>
        </w:rPr>
        <w:tab/>
      </w:r>
      <w:r w:rsidRPr="003F18E7">
        <w:rPr>
          <w:rFonts w:ascii="Times New Roman" w:hAnsi="Times New Roman" w:cs="Times New Roman"/>
          <w:sz w:val="26"/>
          <w:szCs w:val="26"/>
        </w:rPr>
        <w:tab/>
      </w:r>
      <w:r w:rsidRPr="003F18E7">
        <w:rPr>
          <w:rFonts w:ascii="Times New Roman" w:hAnsi="Times New Roman" w:cs="Times New Roman"/>
          <w:sz w:val="26"/>
          <w:szCs w:val="26"/>
        </w:rPr>
        <w:tab/>
      </w:r>
      <w:r w:rsidRPr="003F18E7">
        <w:rPr>
          <w:rFonts w:ascii="Times New Roman" w:hAnsi="Times New Roman" w:cs="Times New Roman"/>
          <w:sz w:val="26"/>
          <w:szCs w:val="26"/>
        </w:rPr>
        <w:tab/>
        <w:t xml:space="preserve">  </w:t>
      </w:r>
      <w:r>
        <w:rPr>
          <w:rFonts w:ascii="Times New Roman" w:hAnsi="Times New Roman" w:cs="Times New Roman"/>
          <w:sz w:val="26"/>
          <w:szCs w:val="26"/>
        </w:rPr>
        <w:t xml:space="preserve">              </w:t>
      </w:r>
      <w:r w:rsidRPr="003F18E7">
        <w:rPr>
          <w:rFonts w:ascii="Times New Roman" w:hAnsi="Times New Roman" w:cs="Times New Roman"/>
          <w:sz w:val="26"/>
          <w:szCs w:val="26"/>
        </w:rPr>
        <w:t xml:space="preserve"> </w:t>
      </w:r>
      <w:r w:rsidR="0086549C">
        <w:rPr>
          <w:rFonts w:ascii="Times New Roman" w:hAnsi="Times New Roman" w:cs="Times New Roman"/>
          <w:sz w:val="26"/>
          <w:szCs w:val="26"/>
        </w:rPr>
        <w:t>город</w:t>
      </w:r>
      <w:r w:rsidRPr="003F18E7">
        <w:rPr>
          <w:rFonts w:ascii="Times New Roman" w:hAnsi="Times New Roman" w:cs="Times New Roman"/>
          <w:sz w:val="26"/>
          <w:szCs w:val="26"/>
        </w:rPr>
        <w:t xml:space="preserve"> Норильск</w:t>
      </w:r>
    </w:p>
    <w:p w:rsidR="004D51B8" w:rsidRPr="003F18E7" w:rsidRDefault="004D51B8" w:rsidP="004D51B8">
      <w:pPr>
        <w:widowControl w:val="0"/>
        <w:autoSpaceDE w:val="0"/>
        <w:autoSpaceDN w:val="0"/>
        <w:adjustRightInd w:val="0"/>
        <w:jc w:val="both"/>
        <w:rPr>
          <w:sz w:val="20"/>
          <w:szCs w:val="20"/>
        </w:rPr>
      </w:pPr>
    </w:p>
    <w:p w:rsidR="004D51B8" w:rsidRPr="003907E1" w:rsidRDefault="004D51B8" w:rsidP="004D51B8">
      <w:pPr>
        <w:widowControl w:val="0"/>
        <w:autoSpaceDE w:val="0"/>
        <w:autoSpaceDN w:val="0"/>
        <w:adjustRightInd w:val="0"/>
        <w:ind w:firstLine="708"/>
        <w:jc w:val="both"/>
        <w:rPr>
          <w:sz w:val="26"/>
          <w:szCs w:val="26"/>
        </w:rPr>
      </w:pPr>
      <w:r w:rsidRPr="003F18E7">
        <w:rPr>
          <w:sz w:val="26"/>
          <w:szCs w:val="26"/>
        </w:rPr>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 с одной стороны, и ________________________ именуемый в дальнейшем «Арендатор», действующий основании ________________________, с другой стороны, вместе именуемые «Стороны», заключили нас</w:t>
      </w:r>
      <w:r>
        <w:rPr>
          <w:sz w:val="26"/>
          <w:szCs w:val="26"/>
        </w:rPr>
        <w:t>тоящий договор о нижеследующем.</w:t>
      </w:r>
    </w:p>
    <w:p w:rsidR="004D51B8" w:rsidRPr="003F18E7" w:rsidRDefault="004D51B8" w:rsidP="004D51B8">
      <w:pPr>
        <w:widowControl w:val="0"/>
        <w:autoSpaceDE w:val="0"/>
        <w:autoSpaceDN w:val="0"/>
        <w:adjustRightInd w:val="0"/>
        <w:jc w:val="center"/>
        <w:outlineLvl w:val="0"/>
        <w:rPr>
          <w:b/>
          <w:sz w:val="26"/>
          <w:szCs w:val="26"/>
        </w:rPr>
      </w:pPr>
      <w:r w:rsidRPr="003F18E7">
        <w:rPr>
          <w:b/>
          <w:sz w:val="26"/>
          <w:szCs w:val="26"/>
        </w:rPr>
        <w:t>Статья 1. Предмет договора</w:t>
      </w:r>
    </w:p>
    <w:p w:rsidR="004D51B8" w:rsidRPr="003F18E7" w:rsidRDefault="004D51B8" w:rsidP="004D51B8">
      <w:pPr>
        <w:pStyle w:val="ConsPlusNormal"/>
        <w:ind w:firstLine="540"/>
        <w:jc w:val="both"/>
        <w:rPr>
          <w:rFonts w:ascii="Times New Roman" w:hAnsi="Times New Roman" w:cs="Times New Roman"/>
          <w:sz w:val="26"/>
          <w:szCs w:val="26"/>
        </w:rPr>
      </w:pPr>
      <w:r w:rsidRPr="003F18E7">
        <w:rPr>
          <w:rFonts w:ascii="Times New Roman" w:hAnsi="Times New Roman" w:cs="Times New Roman"/>
          <w:sz w:val="26"/>
          <w:szCs w:val="26"/>
        </w:rPr>
        <w:t xml:space="preserve">1.1. На основании протокола о результатах аукциона/протокола </w:t>
      </w:r>
      <w:r w:rsidRPr="003F18E7">
        <w:rPr>
          <w:rFonts w:ascii="Times New Roman" w:eastAsiaTheme="minorHAnsi" w:hAnsi="Times New Roman" w:cs="Times New Roman"/>
          <w:sz w:val="26"/>
          <w:szCs w:val="26"/>
          <w:lang w:eastAsia="en-US"/>
        </w:rPr>
        <w:t>рассмотрения заявок на участие в аукционе</w:t>
      </w:r>
      <w:r w:rsidRPr="003F18E7">
        <w:rPr>
          <w:rFonts w:ascii="Times New Roman" w:hAnsi="Times New Roman" w:cs="Times New Roman"/>
          <w:sz w:val="26"/>
          <w:szCs w:val="26"/>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4D51B8" w:rsidRPr="003F18E7" w:rsidRDefault="004D51B8" w:rsidP="004D51B8">
      <w:pPr>
        <w:tabs>
          <w:tab w:val="left" w:pos="851"/>
        </w:tabs>
        <w:ind w:right="-1" w:firstLine="567"/>
        <w:jc w:val="both"/>
        <w:rPr>
          <w:sz w:val="26"/>
          <w:szCs w:val="26"/>
        </w:rPr>
      </w:pPr>
      <w:r w:rsidRPr="003F18E7">
        <w:rPr>
          <w:sz w:val="26"/>
          <w:szCs w:val="26"/>
        </w:rPr>
        <w:t xml:space="preserve">1.2. Земельный участок предоставляется </w:t>
      </w:r>
      <w:r w:rsidR="00982F8D">
        <w:rPr>
          <w:sz w:val="26"/>
          <w:szCs w:val="26"/>
        </w:rPr>
        <w:t>из земель ___</w:t>
      </w:r>
      <w:r w:rsidRPr="003F18E7">
        <w:rPr>
          <w:sz w:val="26"/>
          <w:szCs w:val="26"/>
        </w:rPr>
        <w:t>_______________________, в границах, указанных на прилагаемом к настоящему договору кадастровом паспорте земельного участка, который является неотъемлемой частью настоящего договора, площадью – __________ кв.м.</w:t>
      </w:r>
    </w:p>
    <w:p w:rsidR="004D51B8" w:rsidRDefault="004D51B8" w:rsidP="00B116FF">
      <w:pPr>
        <w:tabs>
          <w:tab w:val="left" w:pos="851"/>
        </w:tabs>
        <w:ind w:firstLine="567"/>
        <w:jc w:val="both"/>
        <w:rPr>
          <w:sz w:val="26"/>
          <w:szCs w:val="26"/>
        </w:rPr>
      </w:pPr>
      <w:r w:rsidRPr="003F18E7">
        <w:rPr>
          <w:sz w:val="26"/>
          <w:szCs w:val="26"/>
        </w:rPr>
        <w:t xml:space="preserve">1.3. Земельный участок по настоящему договору предоставляется с </w:t>
      </w:r>
      <w:r w:rsidR="00240136" w:rsidRPr="003F18E7">
        <w:rPr>
          <w:sz w:val="26"/>
          <w:szCs w:val="26"/>
        </w:rPr>
        <w:t xml:space="preserve">видом </w:t>
      </w:r>
      <w:r w:rsidRPr="003F18E7">
        <w:rPr>
          <w:sz w:val="26"/>
          <w:szCs w:val="26"/>
        </w:rPr>
        <w:t>разрешенн</w:t>
      </w:r>
      <w:r w:rsidR="00240136">
        <w:rPr>
          <w:sz w:val="26"/>
          <w:szCs w:val="26"/>
        </w:rPr>
        <w:t>ого</w:t>
      </w:r>
      <w:r w:rsidRPr="003F18E7">
        <w:rPr>
          <w:sz w:val="26"/>
          <w:szCs w:val="26"/>
        </w:rPr>
        <w:t xml:space="preserve"> использования ________</w:t>
      </w:r>
      <w:r w:rsidR="00290971">
        <w:rPr>
          <w:sz w:val="26"/>
          <w:szCs w:val="26"/>
        </w:rPr>
        <w:t>,</w:t>
      </w:r>
      <w:r w:rsidRPr="003F18E7">
        <w:rPr>
          <w:sz w:val="26"/>
          <w:szCs w:val="26"/>
        </w:rPr>
        <w:t xml:space="preserve"> для использования</w:t>
      </w:r>
      <w:r w:rsidR="00290971">
        <w:rPr>
          <w:sz w:val="26"/>
          <w:szCs w:val="26"/>
        </w:rPr>
        <w:t xml:space="preserve"> в следующих целях: для _______</w:t>
      </w:r>
      <w:r w:rsidRPr="003F18E7">
        <w:rPr>
          <w:sz w:val="26"/>
          <w:szCs w:val="26"/>
        </w:rPr>
        <w:t>__ (далее по тексту – создаваемый Объект), расположенный по адресу: _____</w:t>
      </w:r>
      <w:r w:rsidR="00B116FF">
        <w:rPr>
          <w:sz w:val="26"/>
          <w:szCs w:val="26"/>
        </w:rPr>
        <w:t>__________</w:t>
      </w:r>
      <w:r w:rsidRPr="003F18E7">
        <w:rPr>
          <w:sz w:val="26"/>
          <w:szCs w:val="26"/>
        </w:rPr>
        <w:t>.</w:t>
      </w:r>
    </w:p>
    <w:p w:rsidR="00B116FF" w:rsidRDefault="00B116FF" w:rsidP="00B116FF">
      <w:pPr>
        <w:tabs>
          <w:tab w:val="left" w:pos="993"/>
          <w:tab w:val="left" w:pos="1134"/>
        </w:tabs>
        <w:ind w:firstLine="567"/>
        <w:jc w:val="both"/>
        <w:rPr>
          <w:sz w:val="26"/>
          <w:szCs w:val="26"/>
        </w:rPr>
      </w:pPr>
      <w:r w:rsidRPr="0018321F">
        <w:rPr>
          <w:sz w:val="26"/>
          <w:szCs w:val="26"/>
        </w:rPr>
        <w:t xml:space="preserve">Земельный участок входит в территориальную зону: </w:t>
      </w:r>
      <w:r>
        <w:rPr>
          <w:sz w:val="26"/>
          <w:szCs w:val="26"/>
        </w:rPr>
        <w:t>_______________________</w:t>
      </w:r>
      <w:r w:rsidRPr="0018321F">
        <w:rPr>
          <w:sz w:val="26"/>
          <w:szCs w:val="26"/>
        </w:rPr>
        <w:t>.</w:t>
      </w:r>
    </w:p>
    <w:p w:rsidR="00B116FF" w:rsidRPr="004872A0" w:rsidRDefault="00B116FF" w:rsidP="00B116FF">
      <w:pPr>
        <w:autoSpaceDE w:val="0"/>
        <w:autoSpaceDN w:val="0"/>
        <w:adjustRightInd w:val="0"/>
        <w:ind w:firstLine="567"/>
        <w:jc w:val="both"/>
        <w:rPr>
          <w:sz w:val="26"/>
          <w:szCs w:val="26"/>
        </w:rPr>
      </w:pPr>
      <w:r>
        <w:rPr>
          <w:sz w:val="26"/>
          <w:szCs w:val="26"/>
        </w:rPr>
        <w:t>Земельный участок площадью ___</w:t>
      </w:r>
      <w:r w:rsidRPr="004872A0">
        <w:rPr>
          <w:sz w:val="26"/>
          <w:szCs w:val="26"/>
        </w:rPr>
        <w:t xml:space="preserve"> находится в охранной зоне </w:t>
      </w:r>
      <w:r>
        <w:rPr>
          <w:sz w:val="26"/>
          <w:szCs w:val="26"/>
        </w:rPr>
        <w:t>___ (при наличии)</w:t>
      </w:r>
      <w:r w:rsidRPr="004872A0">
        <w:rPr>
          <w:sz w:val="26"/>
          <w:szCs w:val="26"/>
        </w:rPr>
        <w:t>.</w:t>
      </w:r>
    </w:p>
    <w:p w:rsidR="00B116FF" w:rsidRDefault="00B116FF" w:rsidP="00B116FF">
      <w:pPr>
        <w:tabs>
          <w:tab w:val="left" w:pos="993"/>
          <w:tab w:val="left" w:pos="1134"/>
        </w:tabs>
        <w:ind w:firstLine="567"/>
        <w:jc w:val="both"/>
        <w:rPr>
          <w:sz w:val="26"/>
          <w:szCs w:val="26"/>
        </w:rPr>
      </w:pPr>
      <w:r w:rsidRPr="004872A0">
        <w:rPr>
          <w:sz w:val="26"/>
          <w:szCs w:val="26"/>
        </w:rPr>
        <w:t xml:space="preserve">Земельный участок </w:t>
      </w:r>
      <w:r>
        <w:rPr>
          <w:sz w:val="26"/>
          <w:szCs w:val="26"/>
        </w:rPr>
        <w:t xml:space="preserve">площадью ___ </w:t>
      </w:r>
      <w:r w:rsidRPr="004872A0">
        <w:rPr>
          <w:sz w:val="26"/>
          <w:szCs w:val="26"/>
        </w:rPr>
        <w:t xml:space="preserve">находится в зоне санитарной охраны </w:t>
      </w:r>
      <w:r>
        <w:rPr>
          <w:sz w:val="26"/>
          <w:szCs w:val="26"/>
        </w:rPr>
        <w:t>___</w:t>
      </w:r>
      <w:r w:rsidRPr="004872A0">
        <w:rPr>
          <w:sz w:val="26"/>
          <w:szCs w:val="26"/>
        </w:rPr>
        <w:t xml:space="preserve"> пояса источника водоснабжения (водозабор № </w:t>
      </w:r>
      <w:r>
        <w:rPr>
          <w:sz w:val="26"/>
          <w:szCs w:val="26"/>
        </w:rPr>
        <w:t>__</w:t>
      </w:r>
      <w:r w:rsidRPr="004872A0">
        <w:rPr>
          <w:sz w:val="26"/>
          <w:szCs w:val="26"/>
        </w:rPr>
        <w:t>)</w:t>
      </w:r>
      <w:r>
        <w:rPr>
          <w:sz w:val="26"/>
          <w:szCs w:val="26"/>
        </w:rPr>
        <w:t xml:space="preserve"> (при наличии)</w:t>
      </w:r>
      <w:r w:rsidRPr="004872A0">
        <w:rPr>
          <w:sz w:val="26"/>
          <w:szCs w:val="26"/>
        </w:rPr>
        <w:t>.</w:t>
      </w:r>
    </w:p>
    <w:p w:rsidR="00BA650C" w:rsidRDefault="00BA650C" w:rsidP="00B116FF">
      <w:pPr>
        <w:tabs>
          <w:tab w:val="left" w:pos="993"/>
          <w:tab w:val="left" w:pos="1134"/>
        </w:tabs>
        <w:ind w:firstLine="567"/>
        <w:jc w:val="both"/>
        <w:rPr>
          <w:sz w:val="26"/>
          <w:szCs w:val="26"/>
        </w:rPr>
      </w:pPr>
      <w:r>
        <w:rPr>
          <w:sz w:val="26"/>
          <w:szCs w:val="26"/>
        </w:rPr>
        <w:t>З</w:t>
      </w:r>
      <w:r w:rsidRPr="00276371">
        <w:rPr>
          <w:sz w:val="26"/>
          <w:szCs w:val="26"/>
        </w:rPr>
        <w:t>емельный участок</w:t>
      </w:r>
      <w:r>
        <w:rPr>
          <w:sz w:val="26"/>
          <w:szCs w:val="26"/>
        </w:rPr>
        <w:t xml:space="preserve"> площадью ___ </w:t>
      </w:r>
      <w:r w:rsidRPr="006266D8">
        <w:rPr>
          <w:sz w:val="26"/>
          <w:szCs w:val="26"/>
        </w:rPr>
        <w:t xml:space="preserve">находится в санитарно-защитной зоне </w:t>
      </w:r>
      <w:r>
        <w:rPr>
          <w:sz w:val="26"/>
          <w:szCs w:val="26"/>
        </w:rPr>
        <w:t>_______ (при наличии).</w:t>
      </w:r>
    </w:p>
    <w:p w:rsidR="00D2023A" w:rsidRPr="00341A11" w:rsidRDefault="00D2023A" w:rsidP="00341A11">
      <w:pPr>
        <w:tabs>
          <w:tab w:val="left" w:pos="993"/>
          <w:tab w:val="left" w:pos="1134"/>
        </w:tabs>
        <w:ind w:firstLine="567"/>
        <w:jc w:val="both"/>
        <w:rPr>
          <w:sz w:val="26"/>
          <w:szCs w:val="26"/>
        </w:rPr>
      </w:pPr>
      <w:r w:rsidRPr="00341A11">
        <w:rPr>
          <w:sz w:val="26"/>
          <w:szCs w:val="26"/>
        </w:rPr>
        <w:t>Земельный участок по настоящему договору предоставляется без права изменения целевого и разрешенного использования земельного участка.</w:t>
      </w:r>
    </w:p>
    <w:p w:rsidR="004D51B8" w:rsidRPr="003F18E7" w:rsidRDefault="004D51B8" w:rsidP="00B116FF">
      <w:pPr>
        <w:tabs>
          <w:tab w:val="left" w:pos="851"/>
        </w:tabs>
        <w:ind w:firstLine="567"/>
        <w:jc w:val="both"/>
        <w:rPr>
          <w:sz w:val="26"/>
          <w:szCs w:val="26"/>
        </w:rPr>
      </w:pPr>
      <w:r w:rsidRPr="003F18E7">
        <w:rPr>
          <w:sz w:val="26"/>
          <w:szCs w:val="26"/>
        </w:rPr>
        <w:t xml:space="preserve">1.4. Срок аренды земельного участка устанавливается с </w:t>
      </w:r>
      <w:r w:rsidR="00E748BC">
        <w:rPr>
          <w:sz w:val="26"/>
          <w:szCs w:val="26"/>
        </w:rPr>
        <w:t>____________201</w:t>
      </w:r>
      <w:r w:rsidR="006A408E">
        <w:rPr>
          <w:sz w:val="26"/>
          <w:szCs w:val="26"/>
        </w:rPr>
        <w:t>8</w:t>
      </w:r>
      <w:r w:rsidRPr="003F18E7">
        <w:rPr>
          <w:sz w:val="26"/>
          <w:szCs w:val="26"/>
        </w:rPr>
        <w:t xml:space="preserve"> до </w:t>
      </w:r>
      <w:r w:rsidR="00E748BC">
        <w:rPr>
          <w:sz w:val="26"/>
          <w:szCs w:val="26"/>
        </w:rPr>
        <w:t>__________</w:t>
      </w:r>
      <w:r w:rsidRPr="003F18E7">
        <w:rPr>
          <w:sz w:val="26"/>
          <w:szCs w:val="26"/>
        </w:rPr>
        <w:t>___ 20_____.</w:t>
      </w:r>
    </w:p>
    <w:p w:rsidR="004D51B8" w:rsidRDefault="004D51B8" w:rsidP="004D51B8">
      <w:pPr>
        <w:widowControl w:val="0"/>
        <w:autoSpaceDE w:val="0"/>
        <w:autoSpaceDN w:val="0"/>
        <w:adjustRightInd w:val="0"/>
        <w:jc w:val="center"/>
        <w:outlineLvl w:val="0"/>
        <w:rPr>
          <w:b/>
          <w:sz w:val="26"/>
          <w:szCs w:val="26"/>
        </w:rPr>
      </w:pPr>
      <w:r>
        <w:rPr>
          <w:b/>
          <w:sz w:val="26"/>
          <w:szCs w:val="26"/>
        </w:rPr>
        <w:t>Статья 2. Права и обязанности Сторон</w:t>
      </w:r>
    </w:p>
    <w:p w:rsidR="004D51B8" w:rsidRDefault="004D51B8" w:rsidP="004D51B8">
      <w:pPr>
        <w:widowControl w:val="0"/>
        <w:autoSpaceDE w:val="0"/>
        <w:autoSpaceDN w:val="0"/>
        <w:adjustRightInd w:val="0"/>
        <w:ind w:firstLine="540"/>
        <w:jc w:val="both"/>
        <w:rPr>
          <w:sz w:val="26"/>
          <w:szCs w:val="26"/>
        </w:rPr>
      </w:pPr>
      <w:r>
        <w:rPr>
          <w:sz w:val="26"/>
          <w:szCs w:val="26"/>
        </w:rPr>
        <w:t>2.1. Арендодатель обязан:</w:t>
      </w:r>
    </w:p>
    <w:p w:rsidR="004D51B8" w:rsidRDefault="004D51B8" w:rsidP="004D51B8">
      <w:pPr>
        <w:widowControl w:val="0"/>
        <w:autoSpaceDE w:val="0"/>
        <w:autoSpaceDN w:val="0"/>
        <w:adjustRightInd w:val="0"/>
        <w:ind w:firstLine="540"/>
        <w:jc w:val="both"/>
        <w:rPr>
          <w:sz w:val="26"/>
          <w:szCs w:val="26"/>
        </w:rPr>
      </w:pPr>
      <w:r>
        <w:rPr>
          <w:sz w:val="26"/>
          <w:szCs w:val="26"/>
        </w:rPr>
        <w:t>2.1.1. В десятидневный срок с момента заключения настоящего договора передать земельный участок Арендатору по акту приема-передачи.</w:t>
      </w:r>
    </w:p>
    <w:p w:rsidR="004D51B8" w:rsidRDefault="004D51B8" w:rsidP="004D51B8">
      <w:pPr>
        <w:widowControl w:val="0"/>
        <w:autoSpaceDE w:val="0"/>
        <w:autoSpaceDN w:val="0"/>
        <w:adjustRightInd w:val="0"/>
        <w:ind w:firstLine="540"/>
        <w:jc w:val="both"/>
        <w:rPr>
          <w:sz w:val="26"/>
          <w:szCs w:val="26"/>
        </w:rPr>
      </w:pPr>
      <w:r>
        <w:rPr>
          <w:sz w:val="26"/>
          <w:szCs w:val="26"/>
        </w:rPr>
        <w:t>2.1.2. В месячный срок рассматривать письменные обращения Арендатора, связанные с исполнением настоящего договора.</w:t>
      </w:r>
    </w:p>
    <w:p w:rsidR="004D51B8" w:rsidRDefault="004D51B8" w:rsidP="004D51B8">
      <w:pPr>
        <w:widowControl w:val="0"/>
        <w:autoSpaceDE w:val="0"/>
        <w:autoSpaceDN w:val="0"/>
        <w:adjustRightInd w:val="0"/>
        <w:ind w:firstLine="540"/>
        <w:jc w:val="both"/>
        <w:rPr>
          <w:sz w:val="26"/>
          <w:szCs w:val="26"/>
        </w:rPr>
      </w:pPr>
      <w:r>
        <w:rPr>
          <w:sz w:val="26"/>
          <w:szCs w:val="26"/>
        </w:rPr>
        <w:t>2.1.3. Выполнять в полном объеме все условия настоящего договора.</w:t>
      </w:r>
    </w:p>
    <w:p w:rsidR="004D51B8" w:rsidRDefault="004D51B8" w:rsidP="004D51B8">
      <w:pPr>
        <w:widowControl w:val="0"/>
        <w:autoSpaceDE w:val="0"/>
        <w:autoSpaceDN w:val="0"/>
        <w:adjustRightInd w:val="0"/>
        <w:ind w:firstLine="540"/>
        <w:jc w:val="both"/>
        <w:rPr>
          <w:sz w:val="26"/>
          <w:szCs w:val="26"/>
        </w:rPr>
      </w:pPr>
      <w:r>
        <w:rPr>
          <w:sz w:val="26"/>
          <w:szCs w:val="26"/>
        </w:rPr>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p>
    <w:p w:rsidR="004D51B8" w:rsidRDefault="004D51B8" w:rsidP="004D51B8">
      <w:pPr>
        <w:widowControl w:val="0"/>
        <w:autoSpaceDE w:val="0"/>
        <w:autoSpaceDN w:val="0"/>
        <w:adjustRightInd w:val="0"/>
        <w:ind w:firstLine="540"/>
        <w:jc w:val="both"/>
        <w:rPr>
          <w:sz w:val="26"/>
          <w:szCs w:val="26"/>
        </w:rPr>
      </w:pPr>
      <w:r>
        <w:rPr>
          <w:sz w:val="26"/>
          <w:szCs w:val="26"/>
        </w:rPr>
        <w:t>2.2. Арендодатель имеет право:</w:t>
      </w:r>
    </w:p>
    <w:p w:rsidR="004D51B8" w:rsidRDefault="004D51B8" w:rsidP="004D51B8">
      <w:pPr>
        <w:widowControl w:val="0"/>
        <w:autoSpaceDE w:val="0"/>
        <w:autoSpaceDN w:val="0"/>
        <w:adjustRightInd w:val="0"/>
        <w:ind w:firstLine="540"/>
        <w:jc w:val="both"/>
        <w:rPr>
          <w:sz w:val="26"/>
          <w:szCs w:val="26"/>
        </w:rPr>
      </w:pPr>
      <w:r>
        <w:rPr>
          <w:sz w:val="26"/>
          <w:szCs w:val="26"/>
        </w:rPr>
        <w:lastRenderedPageBreak/>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4D51B8" w:rsidRDefault="004D51B8" w:rsidP="004D51B8">
      <w:pPr>
        <w:widowControl w:val="0"/>
        <w:autoSpaceDE w:val="0"/>
        <w:autoSpaceDN w:val="0"/>
        <w:adjustRightInd w:val="0"/>
        <w:ind w:firstLine="540"/>
        <w:jc w:val="both"/>
        <w:rPr>
          <w:sz w:val="26"/>
          <w:szCs w:val="26"/>
        </w:rPr>
      </w:pPr>
      <w:r>
        <w:rPr>
          <w:sz w:val="26"/>
          <w:szCs w:val="26"/>
        </w:rPr>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4D51B8" w:rsidRDefault="004D51B8" w:rsidP="004D51B8">
      <w:pPr>
        <w:widowControl w:val="0"/>
        <w:autoSpaceDE w:val="0"/>
        <w:autoSpaceDN w:val="0"/>
        <w:adjustRightInd w:val="0"/>
        <w:ind w:firstLine="540"/>
        <w:jc w:val="both"/>
        <w:rPr>
          <w:sz w:val="26"/>
          <w:szCs w:val="26"/>
        </w:rPr>
      </w:pPr>
      <w:r>
        <w:rPr>
          <w:sz w:val="26"/>
          <w:szCs w:val="26"/>
        </w:rPr>
        <w:t xml:space="preserve">2.2.3. В одностороннем порядке отказаться от исполнения настоящего Договора в случаях, предусмотренных </w:t>
      </w:r>
      <w:hyperlink r:id="rId18" w:history="1">
        <w:r>
          <w:rPr>
            <w:rStyle w:val="a7"/>
            <w:sz w:val="26"/>
            <w:szCs w:val="26"/>
          </w:rPr>
          <w:t>п. 5.2</w:t>
        </w:r>
      </w:hyperlink>
      <w:r>
        <w:rPr>
          <w:sz w:val="26"/>
          <w:szCs w:val="26"/>
        </w:rPr>
        <w:t xml:space="preserve"> настоящего Договора.</w:t>
      </w:r>
    </w:p>
    <w:p w:rsidR="004D51B8" w:rsidRDefault="004D51B8" w:rsidP="004D51B8">
      <w:pPr>
        <w:widowControl w:val="0"/>
        <w:autoSpaceDE w:val="0"/>
        <w:autoSpaceDN w:val="0"/>
        <w:adjustRightInd w:val="0"/>
        <w:ind w:firstLine="540"/>
        <w:jc w:val="both"/>
        <w:rPr>
          <w:sz w:val="26"/>
          <w:szCs w:val="26"/>
        </w:rPr>
      </w:pPr>
      <w:r>
        <w:rPr>
          <w:sz w:val="26"/>
          <w:szCs w:val="26"/>
        </w:rPr>
        <w:t>2.3. Арендатор обязан:</w:t>
      </w:r>
    </w:p>
    <w:p w:rsidR="004D51B8" w:rsidRDefault="004D51B8" w:rsidP="004D51B8">
      <w:pPr>
        <w:widowControl w:val="0"/>
        <w:autoSpaceDE w:val="0"/>
        <w:autoSpaceDN w:val="0"/>
        <w:adjustRightInd w:val="0"/>
        <w:ind w:firstLine="540"/>
        <w:jc w:val="both"/>
        <w:rPr>
          <w:sz w:val="26"/>
          <w:szCs w:val="26"/>
        </w:rPr>
      </w:pPr>
      <w:r>
        <w:rPr>
          <w:sz w:val="26"/>
          <w:szCs w:val="26"/>
        </w:rPr>
        <w:t xml:space="preserve">2.3.1. Принять земельный участок по акту приема-передачи и использовать </w:t>
      </w:r>
      <w:r w:rsidR="00D2023A">
        <w:rPr>
          <w:sz w:val="26"/>
          <w:szCs w:val="26"/>
        </w:rPr>
        <w:t>его</w:t>
      </w:r>
      <w:r>
        <w:rPr>
          <w:sz w:val="26"/>
          <w:szCs w:val="26"/>
        </w:rPr>
        <w:t xml:space="preserve"> исключительно в целях, указанных в пункте 1.3 настоящего договора.</w:t>
      </w:r>
    </w:p>
    <w:p w:rsidR="004D51B8" w:rsidRDefault="004D51B8" w:rsidP="004D51B8">
      <w:pPr>
        <w:widowControl w:val="0"/>
        <w:autoSpaceDE w:val="0"/>
        <w:autoSpaceDN w:val="0"/>
        <w:adjustRightInd w:val="0"/>
        <w:ind w:firstLine="540"/>
        <w:jc w:val="both"/>
        <w:rPr>
          <w:sz w:val="26"/>
          <w:szCs w:val="26"/>
        </w:rPr>
      </w:pPr>
      <w:r>
        <w:rPr>
          <w:sz w:val="26"/>
          <w:szCs w:val="26"/>
        </w:rPr>
        <w:t>2.3.2. Выполнять все условия настоящего договора.</w:t>
      </w:r>
    </w:p>
    <w:p w:rsidR="004D51B8" w:rsidRDefault="004D51B8" w:rsidP="004D51B8">
      <w:pPr>
        <w:widowControl w:val="0"/>
        <w:autoSpaceDE w:val="0"/>
        <w:autoSpaceDN w:val="0"/>
        <w:adjustRightInd w:val="0"/>
        <w:ind w:firstLine="540"/>
        <w:jc w:val="both"/>
        <w:rPr>
          <w:sz w:val="26"/>
          <w:szCs w:val="26"/>
        </w:rPr>
      </w:pPr>
      <w:r>
        <w:rPr>
          <w:sz w:val="26"/>
          <w:szCs w:val="26"/>
        </w:rPr>
        <w:t xml:space="preserve">2.3.3. Своевременно и полностью в соответствии с </w:t>
      </w:r>
      <w:hyperlink r:id="rId19" w:history="1">
        <w:r>
          <w:rPr>
            <w:rStyle w:val="a7"/>
            <w:sz w:val="26"/>
            <w:szCs w:val="26"/>
          </w:rPr>
          <w:t>пунктами 3.1</w:t>
        </w:r>
      </w:hyperlink>
      <w:r>
        <w:rPr>
          <w:sz w:val="26"/>
          <w:szCs w:val="26"/>
        </w:rPr>
        <w:t xml:space="preserve"> - </w:t>
      </w:r>
      <w:hyperlink r:id="rId20" w:history="1">
        <w:r>
          <w:rPr>
            <w:rStyle w:val="a7"/>
            <w:sz w:val="26"/>
            <w:szCs w:val="26"/>
          </w:rPr>
          <w:t>3.</w:t>
        </w:r>
      </w:hyperlink>
      <w:r>
        <w:rPr>
          <w:color w:val="0000FF"/>
          <w:sz w:val="26"/>
          <w:szCs w:val="26"/>
        </w:rPr>
        <w:t>4</w:t>
      </w:r>
      <w:r>
        <w:rPr>
          <w:sz w:val="26"/>
          <w:szCs w:val="26"/>
        </w:rPr>
        <w:t xml:space="preserve"> настоящего договора выплачивать арендную плату, установленную настоящим договором.</w:t>
      </w:r>
    </w:p>
    <w:p w:rsidR="004D51B8" w:rsidRDefault="004D51B8" w:rsidP="004D51B8">
      <w:pPr>
        <w:widowControl w:val="0"/>
        <w:autoSpaceDE w:val="0"/>
        <w:autoSpaceDN w:val="0"/>
        <w:adjustRightInd w:val="0"/>
        <w:ind w:firstLine="540"/>
        <w:jc w:val="both"/>
        <w:rPr>
          <w:sz w:val="26"/>
          <w:szCs w:val="26"/>
        </w:rPr>
      </w:pPr>
      <w:r>
        <w:rPr>
          <w:sz w:val="26"/>
          <w:szCs w:val="26"/>
        </w:rPr>
        <w:t xml:space="preserve">Арендатор обязан перечислять арендную плату в размере, установленном п. </w:t>
      </w:r>
      <w:hyperlink r:id="rId21" w:history="1">
        <w:r>
          <w:rPr>
            <w:rStyle w:val="a7"/>
            <w:sz w:val="26"/>
            <w:szCs w:val="26"/>
          </w:rPr>
          <w:t>3.</w:t>
        </w:r>
      </w:hyperlink>
      <w:r>
        <w:rPr>
          <w:color w:val="0000FF"/>
          <w:sz w:val="26"/>
          <w:szCs w:val="26"/>
        </w:rPr>
        <w:t>1</w:t>
      </w:r>
      <w:r>
        <w:rPr>
          <w:sz w:val="26"/>
          <w:szCs w:val="26"/>
        </w:rPr>
        <w:t xml:space="preserve"> настоящего договора, в порядке, предусмотренном </w:t>
      </w:r>
      <w:hyperlink r:id="rId22" w:history="1">
        <w:r>
          <w:rPr>
            <w:rStyle w:val="a7"/>
            <w:sz w:val="26"/>
            <w:szCs w:val="26"/>
          </w:rPr>
          <w:t>пунктами 3.2</w:t>
        </w:r>
      </w:hyperlink>
      <w:r>
        <w:rPr>
          <w:sz w:val="26"/>
          <w:szCs w:val="26"/>
        </w:rPr>
        <w:t xml:space="preserve"> – 3.8 настоящего договора.</w:t>
      </w:r>
    </w:p>
    <w:p w:rsidR="004D51B8" w:rsidRDefault="004D51B8" w:rsidP="004D51B8">
      <w:pPr>
        <w:widowControl w:val="0"/>
        <w:autoSpaceDE w:val="0"/>
        <w:autoSpaceDN w:val="0"/>
        <w:adjustRightInd w:val="0"/>
        <w:ind w:firstLine="540"/>
        <w:jc w:val="both"/>
        <w:rPr>
          <w:sz w:val="26"/>
          <w:szCs w:val="26"/>
        </w:rPr>
      </w:pPr>
      <w:r>
        <w:rPr>
          <w:sz w:val="26"/>
          <w:szCs w:val="26"/>
        </w:rPr>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4D51B8" w:rsidRDefault="004D51B8" w:rsidP="004D51B8">
      <w:pPr>
        <w:widowControl w:val="0"/>
        <w:autoSpaceDE w:val="0"/>
        <w:autoSpaceDN w:val="0"/>
        <w:adjustRightInd w:val="0"/>
        <w:ind w:firstLine="540"/>
        <w:jc w:val="both"/>
        <w:rPr>
          <w:sz w:val="26"/>
          <w:szCs w:val="26"/>
        </w:rPr>
      </w:pPr>
      <w:r>
        <w:rPr>
          <w:sz w:val="26"/>
          <w:szCs w:val="26"/>
        </w:rPr>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4D51B8" w:rsidRDefault="004D51B8" w:rsidP="004D51B8">
      <w:pPr>
        <w:widowControl w:val="0"/>
        <w:autoSpaceDE w:val="0"/>
        <w:autoSpaceDN w:val="0"/>
        <w:adjustRightInd w:val="0"/>
        <w:ind w:firstLine="540"/>
        <w:jc w:val="both"/>
        <w:rPr>
          <w:sz w:val="26"/>
          <w:szCs w:val="26"/>
        </w:rPr>
      </w:pPr>
      <w:r>
        <w:rPr>
          <w:sz w:val="26"/>
          <w:szCs w:val="26"/>
        </w:rPr>
        <w:t>2.3.6. В десятидневный срок с момента подписания настоящего договора заключить с обслуживающей организацией договор на оказание услуг по вывозу твердых и бытовых отходов, образованны</w:t>
      </w:r>
      <w:r w:rsidR="00BA25AD">
        <w:rPr>
          <w:sz w:val="26"/>
          <w:szCs w:val="26"/>
        </w:rPr>
        <w:t xml:space="preserve">х в результате производственной </w:t>
      </w:r>
      <w:r>
        <w:rPr>
          <w:sz w:val="26"/>
          <w:szCs w:val="26"/>
        </w:rPr>
        <w:t>деятельности на земельном участке.</w:t>
      </w:r>
    </w:p>
    <w:p w:rsidR="004D51B8" w:rsidRDefault="004D51B8" w:rsidP="004D51B8">
      <w:pPr>
        <w:widowControl w:val="0"/>
        <w:autoSpaceDE w:val="0"/>
        <w:autoSpaceDN w:val="0"/>
        <w:adjustRightInd w:val="0"/>
        <w:ind w:firstLine="540"/>
        <w:jc w:val="both"/>
        <w:rPr>
          <w:sz w:val="26"/>
          <w:szCs w:val="26"/>
        </w:rPr>
      </w:pPr>
      <w:r>
        <w:rPr>
          <w:sz w:val="26"/>
          <w:szCs w:val="26"/>
        </w:rPr>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4D51B8" w:rsidRDefault="004D51B8" w:rsidP="004D51B8">
      <w:pPr>
        <w:widowControl w:val="0"/>
        <w:autoSpaceDE w:val="0"/>
        <w:autoSpaceDN w:val="0"/>
        <w:adjustRightInd w:val="0"/>
        <w:ind w:firstLine="540"/>
        <w:jc w:val="both"/>
        <w:rPr>
          <w:sz w:val="26"/>
          <w:szCs w:val="26"/>
        </w:rPr>
      </w:pPr>
      <w:r>
        <w:rPr>
          <w:sz w:val="26"/>
          <w:szCs w:val="26"/>
        </w:rPr>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4D51B8" w:rsidRDefault="004D51B8" w:rsidP="004D51B8">
      <w:pPr>
        <w:widowControl w:val="0"/>
        <w:autoSpaceDE w:val="0"/>
        <w:autoSpaceDN w:val="0"/>
        <w:adjustRightInd w:val="0"/>
        <w:ind w:firstLine="540"/>
        <w:jc w:val="both"/>
        <w:rPr>
          <w:sz w:val="26"/>
          <w:szCs w:val="26"/>
        </w:rPr>
      </w:pPr>
      <w:r>
        <w:rPr>
          <w:sz w:val="26"/>
          <w:szCs w:val="26"/>
        </w:rPr>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w:t>
      </w:r>
      <w:r w:rsidR="000733EF">
        <w:rPr>
          <w:sz w:val="26"/>
          <w:szCs w:val="26"/>
        </w:rPr>
        <w:t xml:space="preserve"> </w:t>
      </w:r>
      <w:r w:rsidR="000733EF" w:rsidRPr="00F40421">
        <w:rPr>
          <w:sz w:val="26"/>
          <w:szCs w:val="26"/>
        </w:rPr>
        <w:t>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4D51B8" w:rsidRDefault="004D51B8" w:rsidP="004D51B8">
      <w:pPr>
        <w:widowControl w:val="0"/>
        <w:autoSpaceDE w:val="0"/>
        <w:autoSpaceDN w:val="0"/>
        <w:adjustRightInd w:val="0"/>
        <w:ind w:firstLine="567"/>
        <w:jc w:val="both"/>
        <w:rPr>
          <w:sz w:val="26"/>
          <w:szCs w:val="26"/>
        </w:rPr>
      </w:pPr>
      <w:r>
        <w:rPr>
          <w:sz w:val="26"/>
          <w:szCs w:val="26"/>
        </w:rPr>
        <w:t>2.3.10. Соблюдать Правила благоустройства, озеленения, содержания объектов благоустройства, территорий муниципального образования город Норильск.</w:t>
      </w:r>
    </w:p>
    <w:p w:rsidR="004D51B8" w:rsidRDefault="004D51B8" w:rsidP="004D51B8">
      <w:pPr>
        <w:widowControl w:val="0"/>
        <w:autoSpaceDE w:val="0"/>
        <w:autoSpaceDN w:val="0"/>
        <w:adjustRightInd w:val="0"/>
        <w:ind w:firstLine="540"/>
        <w:jc w:val="both"/>
        <w:rPr>
          <w:sz w:val="26"/>
          <w:szCs w:val="26"/>
        </w:rPr>
      </w:pPr>
      <w:r>
        <w:rPr>
          <w:sz w:val="26"/>
          <w:szCs w:val="26"/>
        </w:rPr>
        <w:t>2.3.11. 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4D51B8" w:rsidRDefault="004D51B8" w:rsidP="004D51B8">
      <w:pPr>
        <w:widowControl w:val="0"/>
        <w:autoSpaceDE w:val="0"/>
        <w:autoSpaceDN w:val="0"/>
        <w:adjustRightInd w:val="0"/>
        <w:ind w:firstLine="540"/>
        <w:jc w:val="both"/>
        <w:rPr>
          <w:sz w:val="26"/>
          <w:szCs w:val="26"/>
        </w:rPr>
      </w:pPr>
      <w:r>
        <w:rPr>
          <w:sz w:val="26"/>
          <w:szCs w:val="26"/>
        </w:rPr>
        <w:t xml:space="preserve">2.3.12. Освободить земельный участок не позднее двух недель с момента истечения </w:t>
      </w:r>
      <w:r>
        <w:rPr>
          <w:sz w:val="26"/>
          <w:szCs w:val="26"/>
        </w:rPr>
        <w:lastRenderedPageBreak/>
        <w:t xml:space="preserve">срока, указанного Арендодателем в предложении о досрочном расторжении настоящего договора в соответствии с </w:t>
      </w:r>
      <w:hyperlink r:id="rId23" w:history="1">
        <w:r>
          <w:rPr>
            <w:rStyle w:val="a7"/>
            <w:sz w:val="26"/>
            <w:szCs w:val="26"/>
          </w:rPr>
          <w:t>пунктом 2.2.3</w:t>
        </w:r>
      </w:hyperlink>
      <w:r>
        <w:rPr>
          <w:sz w:val="26"/>
          <w:szCs w:val="26"/>
        </w:rPr>
        <w:t xml:space="preserve"> настоящего договора.</w:t>
      </w:r>
    </w:p>
    <w:p w:rsidR="004D51B8" w:rsidRDefault="004D51B8" w:rsidP="004D51B8">
      <w:pPr>
        <w:widowControl w:val="0"/>
        <w:autoSpaceDE w:val="0"/>
        <w:autoSpaceDN w:val="0"/>
        <w:adjustRightInd w:val="0"/>
        <w:ind w:firstLine="540"/>
        <w:jc w:val="both"/>
        <w:rPr>
          <w:sz w:val="26"/>
          <w:szCs w:val="26"/>
        </w:rPr>
      </w:pPr>
      <w:r>
        <w:rPr>
          <w:sz w:val="26"/>
          <w:szCs w:val="26"/>
        </w:rPr>
        <w:t>2.3.13.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w:t>
      </w:r>
    </w:p>
    <w:p w:rsidR="004D51B8" w:rsidRDefault="004D51B8" w:rsidP="004D51B8">
      <w:pPr>
        <w:widowControl w:val="0"/>
        <w:autoSpaceDE w:val="0"/>
        <w:autoSpaceDN w:val="0"/>
        <w:adjustRightInd w:val="0"/>
        <w:ind w:firstLine="540"/>
        <w:jc w:val="both"/>
        <w:rPr>
          <w:sz w:val="26"/>
          <w:szCs w:val="26"/>
        </w:rPr>
      </w:pPr>
      <w:r>
        <w:rPr>
          <w:sz w:val="26"/>
          <w:szCs w:val="26"/>
        </w:rPr>
        <w:t>2.3.14. 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w:t>
      </w:r>
    </w:p>
    <w:p w:rsidR="004D51B8" w:rsidRDefault="004D51B8" w:rsidP="004D51B8">
      <w:pPr>
        <w:widowControl w:val="0"/>
        <w:autoSpaceDE w:val="0"/>
        <w:autoSpaceDN w:val="0"/>
        <w:adjustRightInd w:val="0"/>
        <w:ind w:firstLine="540"/>
        <w:jc w:val="both"/>
        <w:rPr>
          <w:sz w:val="26"/>
          <w:szCs w:val="26"/>
        </w:rPr>
      </w:pPr>
      <w:r>
        <w:rPr>
          <w:sz w:val="26"/>
          <w:szCs w:val="26"/>
        </w:rPr>
        <w:t xml:space="preserve">2.3.15. </w:t>
      </w:r>
      <w:r w:rsidR="00BA650C" w:rsidRPr="004B49CC">
        <w:rPr>
          <w:sz w:val="26"/>
          <w:szCs w:val="26"/>
        </w:rPr>
        <w:t>При изменении наименования, местонахождения, банковских реквизитов и (или) предстоящей ликвидации, реорганизации Арендатор</w:t>
      </w:r>
      <w:r w:rsidR="00BA650C">
        <w:rPr>
          <w:sz w:val="26"/>
          <w:szCs w:val="26"/>
        </w:rPr>
        <w:t xml:space="preserve"> (юридическое лицо)</w:t>
      </w:r>
      <w:r w:rsidR="00BA650C" w:rsidRPr="004B49CC">
        <w:rPr>
          <w:sz w:val="26"/>
          <w:szCs w:val="26"/>
        </w:rPr>
        <w:t xml:space="preserve"> обязан в двухнедельный срок письменно сообщить Арендодателю о происшедших изменениях.</w:t>
      </w:r>
    </w:p>
    <w:p w:rsidR="004D51B8" w:rsidRPr="00BA650C" w:rsidRDefault="004D51B8" w:rsidP="004D51B8">
      <w:pPr>
        <w:tabs>
          <w:tab w:val="left" w:pos="1560"/>
        </w:tabs>
        <w:autoSpaceDE w:val="0"/>
        <w:autoSpaceDN w:val="0"/>
        <w:adjustRightInd w:val="0"/>
        <w:ind w:firstLine="567"/>
        <w:jc w:val="both"/>
        <w:outlineLvl w:val="1"/>
        <w:rPr>
          <w:sz w:val="26"/>
          <w:szCs w:val="26"/>
        </w:rPr>
      </w:pPr>
      <w:r>
        <w:rPr>
          <w:sz w:val="26"/>
          <w:szCs w:val="26"/>
        </w:rPr>
        <w:t xml:space="preserve">2.3.16. </w:t>
      </w:r>
      <w:r w:rsidR="00BA650C" w:rsidRPr="004B49CC">
        <w:rPr>
          <w:sz w:val="26"/>
          <w:szCs w:val="26"/>
        </w:rPr>
        <w:t>При изменении фамилии, места жительства и других обстоятельств, способных повлиять на выполнение обязательств по настоящему договору, Арендатор</w:t>
      </w:r>
      <w:r w:rsidR="00BA650C">
        <w:rPr>
          <w:sz w:val="26"/>
          <w:szCs w:val="26"/>
        </w:rPr>
        <w:t xml:space="preserve"> (физическое лицо)</w:t>
      </w:r>
      <w:r w:rsidR="00BA650C" w:rsidRPr="004B49CC">
        <w:rPr>
          <w:sz w:val="26"/>
          <w:szCs w:val="26"/>
        </w:rPr>
        <w:t xml:space="preserve"> обязан в двухнедельный срок письменно сообщить Арендодателю о происшедших изменениях.</w:t>
      </w:r>
    </w:p>
    <w:p w:rsidR="004D51B8" w:rsidRPr="00BA650C" w:rsidRDefault="004D51B8" w:rsidP="008C33EE">
      <w:pPr>
        <w:widowControl w:val="0"/>
        <w:autoSpaceDE w:val="0"/>
        <w:autoSpaceDN w:val="0"/>
        <w:adjustRightInd w:val="0"/>
        <w:ind w:firstLine="540"/>
        <w:jc w:val="both"/>
        <w:rPr>
          <w:sz w:val="26"/>
          <w:szCs w:val="26"/>
        </w:rPr>
      </w:pPr>
      <w:r w:rsidRPr="00BA650C">
        <w:rPr>
          <w:sz w:val="26"/>
          <w:szCs w:val="26"/>
        </w:rPr>
        <w:t xml:space="preserve">2.3.17. </w:t>
      </w:r>
      <w:r w:rsidR="00BA650C" w:rsidRPr="00BA650C">
        <w:rPr>
          <w:sz w:val="26"/>
          <w:szCs w:val="26"/>
        </w:rPr>
        <w:t>После подписания Договора и изменений к нему передать их в орган, осуществляющий государственную регистрацию прав на недвижимое имущество и сделок с ним.</w:t>
      </w:r>
    </w:p>
    <w:p w:rsidR="004D51B8" w:rsidRPr="001E7BF6" w:rsidRDefault="004D51B8" w:rsidP="004D51B8">
      <w:pPr>
        <w:widowControl w:val="0"/>
        <w:autoSpaceDE w:val="0"/>
        <w:autoSpaceDN w:val="0"/>
        <w:adjustRightInd w:val="0"/>
        <w:ind w:firstLine="540"/>
        <w:jc w:val="both"/>
        <w:rPr>
          <w:sz w:val="26"/>
          <w:szCs w:val="26"/>
        </w:rPr>
      </w:pPr>
      <w:r w:rsidRPr="001E7BF6">
        <w:rPr>
          <w:sz w:val="26"/>
          <w:szCs w:val="26"/>
        </w:rPr>
        <w:t>2.3.18. Уведомлять Арендодателя о передаче прав собственности на создаваемый Объект, расположенный на земельном участке.</w:t>
      </w:r>
    </w:p>
    <w:p w:rsidR="004D51B8" w:rsidRPr="001E7BF6" w:rsidRDefault="004D51B8" w:rsidP="004D51B8">
      <w:pPr>
        <w:widowControl w:val="0"/>
        <w:autoSpaceDE w:val="0"/>
        <w:autoSpaceDN w:val="0"/>
        <w:adjustRightInd w:val="0"/>
        <w:ind w:firstLine="540"/>
        <w:jc w:val="both"/>
        <w:rPr>
          <w:sz w:val="26"/>
          <w:szCs w:val="26"/>
        </w:rPr>
      </w:pPr>
      <w:r w:rsidRPr="001E7BF6">
        <w:rPr>
          <w:sz w:val="26"/>
          <w:szCs w:val="26"/>
        </w:rPr>
        <w:t>2.3.19. Обеспечить подключение создаваемого Объекта к сетям инженерно-технического обеспечения за свой счет.</w:t>
      </w:r>
    </w:p>
    <w:p w:rsidR="004D51B8" w:rsidRPr="001E7BF6" w:rsidRDefault="004D51B8" w:rsidP="004D51B8">
      <w:pPr>
        <w:widowControl w:val="0"/>
        <w:autoSpaceDE w:val="0"/>
        <w:autoSpaceDN w:val="0"/>
        <w:adjustRightInd w:val="0"/>
        <w:ind w:firstLine="540"/>
        <w:jc w:val="both"/>
        <w:rPr>
          <w:sz w:val="26"/>
          <w:szCs w:val="26"/>
        </w:rPr>
      </w:pPr>
      <w:r w:rsidRPr="001E7BF6">
        <w:rPr>
          <w:sz w:val="26"/>
          <w:szCs w:val="26"/>
        </w:rPr>
        <w:t>2.4. Арендатор имеет право:</w:t>
      </w:r>
    </w:p>
    <w:p w:rsidR="004D51B8" w:rsidRPr="001E7BF6" w:rsidRDefault="004D51B8" w:rsidP="004D51B8">
      <w:pPr>
        <w:widowControl w:val="0"/>
        <w:autoSpaceDE w:val="0"/>
        <w:autoSpaceDN w:val="0"/>
        <w:adjustRightInd w:val="0"/>
        <w:ind w:firstLine="540"/>
        <w:jc w:val="both"/>
        <w:rPr>
          <w:sz w:val="26"/>
          <w:szCs w:val="26"/>
        </w:rPr>
      </w:pPr>
      <w:r w:rsidRPr="001E7BF6">
        <w:rPr>
          <w:sz w:val="26"/>
          <w:szCs w:val="26"/>
        </w:rPr>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в </w:t>
      </w:r>
      <w:hyperlink r:id="rId24" w:history="1">
        <w:r w:rsidRPr="001E7BF6">
          <w:rPr>
            <w:rStyle w:val="a7"/>
            <w:sz w:val="26"/>
            <w:szCs w:val="26"/>
          </w:rPr>
          <w:t>ст. 42</w:t>
        </w:r>
      </w:hyperlink>
      <w:r w:rsidRPr="001E7BF6">
        <w:rPr>
          <w:sz w:val="26"/>
          <w:szCs w:val="26"/>
        </w:rPr>
        <w:t xml:space="preserve"> Земельного кодекса РФ.</w:t>
      </w:r>
    </w:p>
    <w:p w:rsidR="004D51B8" w:rsidRPr="001E7BF6" w:rsidRDefault="004D51B8" w:rsidP="004D51B8">
      <w:pPr>
        <w:autoSpaceDE w:val="0"/>
        <w:autoSpaceDN w:val="0"/>
        <w:adjustRightInd w:val="0"/>
        <w:ind w:firstLine="567"/>
        <w:jc w:val="both"/>
        <w:outlineLvl w:val="1"/>
        <w:rPr>
          <w:sz w:val="26"/>
          <w:szCs w:val="26"/>
        </w:rPr>
      </w:pPr>
      <w:r w:rsidRPr="001E7BF6">
        <w:rPr>
          <w:sz w:val="26"/>
          <w:szCs w:val="26"/>
        </w:rPr>
        <w:t>2.4.2. С согласия Арендодателя в пределах срока договора аренды земельного участка сдавать земельный участок в субаренду, а также передавать свои права и обязанности по договору третьим лицам.</w:t>
      </w:r>
    </w:p>
    <w:p w:rsidR="004D51B8" w:rsidRDefault="004D51B8" w:rsidP="004D51B8">
      <w:pPr>
        <w:widowControl w:val="0"/>
        <w:autoSpaceDE w:val="0"/>
        <w:autoSpaceDN w:val="0"/>
        <w:adjustRightInd w:val="0"/>
        <w:ind w:firstLine="540"/>
        <w:jc w:val="both"/>
        <w:rPr>
          <w:sz w:val="26"/>
          <w:szCs w:val="26"/>
        </w:rPr>
      </w:pPr>
      <w:r w:rsidRPr="001E7BF6">
        <w:rPr>
          <w:sz w:val="26"/>
          <w:szCs w:val="26"/>
        </w:rPr>
        <w:t>При сдаче участка в субаренду ответственным по договору перед Арендодателем</w:t>
      </w:r>
      <w:r w:rsidRPr="009217B8">
        <w:rPr>
          <w:sz w:val="26"/>
          <w:szCs w:val="26"/>
        </w:rPr>
        <w:t xml:space="preserve"> остается Арендатор. Арендатор не имеет права передавать обязанности по оплате за аренду з</w:t>
      </w:r>
      <w:r>
        <w:rPr>
          <w:sz w:val="26"/>
          <w:szCs w:val="26"/>
        </w:rPr>
        <w:t>емельного участка субарендатору.</w:t>
      </w:r>
    </w:p>
    <w:p w:rsidR="004D51B8" w:rsidRDefault="004D51B8" w:rsidP="004D51B8">
      <w:pPr>
        <w:widowControl w:val="0"/>
        <w:autoSpaceDE w:val="0"/>
        <w:autoSpaceDN w:val="0"/>
        <w:adjustRightInd w:val="0"/>
        <w:ind w:firstLine="540"/>
        <w:jc w:val="both"/>
        <w:rPr>
          <w:sz w:val="26"/>
          <w:szCs w:val="26"/>
        </w:rPr>
      </w:pPr>
      <w:r>
        <w:rPr>
          <w:sz w:val="26"/>
          <w:szCs w:val="26"/>
        </w:rPr>
        <w:t>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скопления бытового и прочего мусора.</w:t>
      </w:r>
    </w:p>
    <w:p w:rsidR="004D51B8" w:rsidRPr="003F18E7" w:rsidRDefault="004D51B8" w:rsidP="004D51B8">
      <w:pPr>
        <w:widowControl w:val="0"/>
        <w:autoSpaceDE w:val="0"/>
        <w:autoSpaceDN w:val="0"/>
        <w:adjustRightInd w:val="0"/>
        <w:jc w:val="center"/>
        <w:outlineLvl w:val="0"/>
        <w:rPr>
          <w:b/>
          <w:sz w:val="26"/>
          <w:szCs w:val="26"/>
        </w:rPr>
      </w:pPr>
      <w:r w:rsidRPr="003F18E7">
        <w:rPr>
          <w:b/>
          <w:sz w:val="26"/>
          <w:szCs w:val="26"/>
        </w:rPr>
        <w:t>Статья 3. Арендная плата и порядок расчетов</w:t>
      </w:r>
    </w:p>
    <w:p w:rsidR="002366F0" w:rsidRDefault="002366F0" w:rsidP="002366F0">
      <w:pPr>
        <w:widowControl w:val="0"/>
        <w:autoSpaceDE w:val="0"/>
        <w:autoSpaceDN w:val="0"/>
        <w:adjustRightInd w:val="0"/>
        <w:ind w:firstLine="540"/>
        <w:jc w:val="both"/>
        <w:rPr>
          <w:sz w:val="26"/>
          <w:szCs w:val="26"/>
        </w:rPr>
      </w:pPr>
      <w:r>
        <w:rPr>
          <w:sz w:val="26"/>
          <w:szCs w:val="26"/>
        </w:rPr>
        <w:t xml:space="preserve">3.1. Продажная цена годовой арендной платы составляет___________ рублей (согласно протокола о результатах аукциона/протокола </w:t>
      </w:r>
      <w:r>
        <w:rPr>
          <w:rFonts w:eastAsia="Calibri"/>
          <w:sz w:val="26"/>
          <w:szCs w:val="26"/>
          <w:lang w:eastAsia="en-US"/>
        </w:rPr>
        <w:t>рассмотрения заявок на участие в аукционе</w:t>
      </w:r>
      <w:r>
        <w:rPr>
          <w:sz w:val="26"/>
          <w:szCs w:val="26"/>
        </w:rPr>
        <w:t>).</w:t>
      </w:r>
    </w:p>
    <w:p w:rsidR="002366F0" w:rsidRDefault="002366F0" w:rsidP="002366F0">
      <w:pPr>
        <w:widowControl w:val="0"/>
        <w:autoSpaceDE w:val="0"/>
        <w:autoSpaceDN w:val="0"/>
        <w:adjustRightInd w:val="0"/>
        <w:ind w:firstLine="540"/>
        <w:jc w:val="both"/>
        <w:rPr>
          <w:sz w:val="26"/>
          <w:szCs w:val="26"/>
        </w:rPr>
      </w:pPr>
      <w:r>
        <w:rPr>
          <w:sz w:val="26"/>
          <w:szCs w:val="26"/>
        </w:rPr>
        <w:t>Арендная плата не облагается налогом на добавленную стоимость.</w:t>
      </w:r>
    </w:p>
    <w:p w:rsidR="002366F0" w:rsidRDefault="002366F0" w:rsidP="002366F0">
      <w:pPr>
        <w:widowControl w:val="0"/>
        <w:autoSpaceDE w:val="0"/>
        <w:autoSpaceDN w:val="0"/>
        <w:adjustRightInd w:val="0"/>
        <w:ind w:firstLine="540"/>
        <w:jc w:val="both"/>
        <w:rPr>
          <w:sz w:val="26"/>
          <w:szCs w:val="26"/>
        </w:rPr>
      </w:pPr>
      <w:r>
        <w:rPr>
          <w:sz w:val="26"/>
          <w:szCs w:val="26"/>
        </w:rPr>
        <w:t>Арендная плата исчисляется с __________ 2018.</w:t>
      </w:r>
    </w:p>
    <w:p w:rsidR="002366F0" w:rsidRDefault="002366F0" w:rsidP="002366F0">
      <w:pPr>
        <w:widowControl w:val="0"/>
        <w:autoSpaceDE w:val="0"/>
        <w:autoSpaceDN w:val="0"/>
        <w:adjustRightInd w:val="0"/>
        <w:ind w:firstLine="540"/>
        <w:jc w:val="both"/>
        <w:rPr>
          <w:sz w:val="26"/>
          <w:szCs w:val="26"/>
        </w:rPr>
      </w:pPr>
      <w:r>
        <w:rPr>
          <w:sz w:val="26"/>
          <w:szCs w:val="26"/>
        </w:rPr>
        <w:t>Внесенный Арендатором задаток засчитывается в счет арендной платы.</w:t>
      </w:r>
    </w:p>
    <w:p w:rsidR="002366F0" w:rsidRPr="004B49CC" w:rsidRDefault="002366F0" w:rsidP="002366F0">
      <w:pPr>
        <w:widowControl w:val="0"/>
        <w:autoSpaceDE w:val="0"/>
        <w:autoSpaceDN w:val="0"/>
        <w:adjustRightInd w:val="0"/>
        <w:ind w:firstLine="540"/>
        <w:jc w:val="both"/>
        <w:rPr>
          <w:sz w:val="26"/>
          <w:szCs w:val="26"/>
        </w:rPr>
      </w:pPr>
      <w:r w:rsidRPr="004B49CC">
        <w:rPr>
          <w:sz w:val="26"/>
          <w:szCs w:val="26"/>
        </w:rPr>
        <w:t xml:space="preserve">3.2. Арендная плата перечисляется Арендатором земельного участка за 1 (один) год вперед </w:t>
      </w:r>
      <w:r w:rsidRPr="00787A42">
        <w:rPr>
          <w:sz w:val="26"/>
          <w:szCs w:val="26"/>
        </w:rPr>
        <w:t xml:space="preserve">в десятидневный срок </w:t>
      </w:r>
      <w:r w:rsidRPr="004B49CC">
        <w:rPr>
          <w:sz w:val="26"/>
          <w:szCs w:val="26"/>
        </w:rPr>
        <w:t>с момента заключения договора аренды земельного участка в размере продажной цены годовой арендной п</w:t>
      </w:r>
      <w:r>
        <w:rPr>
          <w:sz w:val="26"/>
          <w:szCs w:val="26"/>
        </w:rPr>
        <w:t>л</w:t>
      </w:r>
      <w:r w:rsidRPr="004B49CC">
        <w:rPr>
          <w:sz w:val="26"/>
          <w:szCs w:val="26"/>
        </w:rPr>
        <w:t>аты согласно п. 3.1 договора, далее арендные платежи вносятся Арендатором ежегодно в десятидневный срок с момента наступления нового отчетного периода.</w:t>
      </w:r>
    </w:p>
    <w:p w:rsidR="002366F0" w:rsidRDefault="002366F0" w:rsidP="002366F0">
      <w:pPr>
        <w:widowControl w:val="0"/>
        <w:autoSpaceDE w:val="0"/>
        <w:autoSpaceDN w:val="0"/>
        <w:adjustRightInd w:val="0"/>
        <w:ind w:firstLine="540"/>
        <w:jc w:val="both"/>
        <w:rPr>
          <w:sz w:val="26"/>
          <w:szCs w:val="26"/>
        </w:rPr>
      </w:pPr>
      <w:r>
        <w:rPr>
          <w:sz w:val="26"/>
          <w:szCs w:val="26"/>
        </w:rPr>
        <w:t>3.2.1. При досрочном расторжении договора аренды по инициативе Арендатора арендная плата перерасчету и возврату не подлежит.</w:t>
      </w:r>
    </w:p>
    <w:p w:rsidR="002366F0" w:rsidRDefault="002366F0" w:rsidP="002366F0">
      <w:pPr>
        <w:widowControl w:val="0"/>
        <w:autoSpaceDE w:val="0"/>
        <w:autoSpaceDN w:val="0"/>
        <w:adjustRightInd w:val="0"/>
        <w:ind w:firstLine="540"/>
        <w:jc w:val="both"/>
        <w:rPr>
          <w:sz w:val="26"/>
          <w:szCs w:val="26"/>
        </w:rPr>
      </w:pPr>
      <w:r>
        <w:rPr>
          <w:sz w:val="26"/>
          <w:szCs w:val="26"/>
        </w:rPr>
        <w:t>3.2.2. В</w:t>
      </w:r>
      <w:r w:rsidRPr="00BC09C1">
        <w:rPr>
          <w:sz w:val="26"/>
          <w:szCs w:val="26"/>
        </w:rPr>
        <w:t xml:space="preserve"> случае досрочного прекращения действия настоящего договора </w:t>
      </w:r>
      <w:r>
        <w:rPr>
          <w:sz w:val="26"/>
          <w:szCs w:val="26"/>
        </w:rPr>
        <w:t xml:space="preserve">по </w:t>
      </w:r>
      <w:r>
        <w:rPr>
          <w:sz w:val="26"/>
          <w:szCs w:val="26"/>
        </w:rPr>
        <w:lastRenderedPageBreak/>
        <w:t xml:space="preserve">инициативе Арендатора, </w:t>
      </w:r>
      <w:r w:rsidRPr="00BC09C1">
        <w:rPr>
          <w:sz w:val="26"/>
          <w:szCs w:val="26"/>
        </w:rPr>
        <w:t>Арендатор обязан внести арендную плату</w:t>
      </w:r>
      <w:r>
        <w:rPr>
          <w:sz w:val="26"/>
          <w:szCs w:val="26"/>
        </w:rPr>
        <w:t xml:space="preserve"> за текущий отчетный период</w:t>
      </w:r>
      <w:r w:rsidRPr="00BC09C1">
        <w:rPr>
          <w:sz w:val="26"/>
          <w:szCs w:val="26"/>
        </w:rPr>
        <w:t xml:space="preserve"> в полном объеме, в размере, установленном настоящим договором при его заключении</w:t>
      </w:r>
      <w:r>
        <w:rPr>
          <w:sz w:val="26"/>
          <w:szCs w:val="26"/>
        </w:rPr>
        <w:t>.</w:t>
      </w:r>
    </w:p>
    <w:p w:rsidR="002366F0" w:rsidRDefault="002366F0" w:rsidP="002366F0">
      <w:pPr>
        <w:widowControl w:val="0"/>
        <w:autoSpaceDE w:val="0"/>
        <w:autoSpaceDN w:val="0"/>
        <w:adjustRightInd w:val="0"/>
        <w:ind w:firstLine="540"/>
        <w:jc w:val="both"/>
        <w:rPr>
          <w:sz w:val="26"/>
          <w:szCs w:val="26"/>
        </w:rPr>
      </w:pPr>
      <w:r>
        <w:rPr>
          <w:sz w:val="26"/>
          <w:szCs w:val="26"/>
        </w:rPr>
        <w:t xml:space="preserve">3.3. В соответствие с </w:t>
      </w:r>
      <w:proofErr w:type="spellStart"/>
      <w:r>
        <w:rPr>
          <w:sz w:val="26"/>
          <w:szCs w:val="26"/>
        </w:rPr>
        <w:t>п.п</w:t>
      </w:r>
      <w:proofErr w:type="spellEnd"/>
      <w:r>
        <w:rPr>
          <w:sz w:val="26"/>
          <w:szCs w:val="26"/>
        </w:rPr>
        <w:t>. 3.1, 3.2 Арендатор обязан перечислить в течение 10 календарных дней _______________________________________ руб. с учетом ранее перечисленного задатка в размере_______________________________________ руб.</w:t>
      </w:r>
    </w:p>
    <w:p w:rsidR="002366F0" w:rsidRDefault="002366F0" w:rsidP="002366F0">
      <w:pPr>
        <w:widowControl w:val="0"/>
        <w:autoSpaceDE w:val="0"/>
        <w:autoSpaceDN w:val="0"/>
        <w:adjustRightInd w:val="0"/>
        <w:ind w:firstLine="540"/>
        <w:jc w:val="both"/>
        <w:rPr>
          <w:sz w:val="26"/>
          <w:szCs w:val="26"/>
        </w:rPr>
      </w:pPr>
      <w:r>
        <w:rPr>
          <w:sz w:val="26"/>
          <w:szCs w:val="26"/>
        </w:rPr>
        <w:t xml:space="preserve">3.4. Арендная плата подлежит перечислению на расчётный </w:t>
      </w:r>
      <w:proofErr w:type="gramStart"/>
      <w:r>
        <w:rPr>
          <w:sz w:val="26"/>
          <w:szCs w:val="26"/>
        </w:rPr>
        <w:t>счёт:</w:t>
      </w:r>
      <w:r>
        <w:rPr>
          <w:sz w:val="26"/>
          <w:szCs w:val="26"/>
        </w:rPr>
        <w:br/>
        <w:t>№</w:t>
      </w:r>
      <w:proofErr w:type="gramEnd"/>
      <w:r>
        <w:rPr>
          <w:sz w:val="26"/>
          <w:szCs w:val="26"/>
        </w:rPr>
        <w:t xml:space="preserve"> 40101810600000010001; ИНН 2457058236; БИК 040407001; ОКТМО 04729000, код 15811105012040000120. Вид платежа – аренда земли. </w:t>
      </w:r>
    </w:p>
    <w:p w:rsidR="002366F0" w:rsidRDefault="002366F0" w:rsidP="002366F0">
      <w:pPr>
        <w:widowControl w:val="0"/>
        <w:autoSpaceDE w:val="0"/>
        <w:autoSpaceDN w:val="0"/>
        <w:adjustRightInd w:val="0"/>
        <w:ind w:firstLine="540"/>
        <w:jc w:val="both"/>
        <w:rPr>
          <w:sz w:val="26"/>
          <w:szCs w:val="26"/>
        </w:rPr>
      </w:pPr>
      <w:r>
        <w:rPr>
          <w:sz w:val="26"/>
          <w:szCs w:val="26"/>
        </w:rPr>
        <w:t xml:space="preserve">3.5. Исполнением обязательства по внесению арендной платы является дата поступления арендной платы на счет указанный в </w:t>
      </w:r>
      <w:hyperlink r:id="rId25" w:history="1">
        <w:r>
          <w:rPr>
            <w:rStyle w:val="a7"/>
            <w:sz w:val="26"/>
            <w:szCs w:val="26"/>
          </w:rPr>
          <w:t>п. 3.</w:t>
        </w:r>
      </w:hyperlink>
      <w:r>
        <w:rPr>
          <w:sz w:val="26"/>
          <w:szCs w:val="26"/>
        </w:rPr>
        <w:t>4 настоящего договора.</w:t>
      </w:r>
    </w:p>
    <w:p w:rsidR="002366F0" w:rsidRDefault="002366F0" w:rsidP="002366F0">
      <w:pPr>
        <w:widowControl w:val="0"/>
        <w:autoSpaceDE w:val="0"/>
        <w:autoSpaceDN w:val="0"/>
        <w:adjustRightInd w:val="0"/>
        <w:ind w:firstLine="540"/>
        <w:jc w:val="both"/>
        <w:rPr>
          <w:sz w:val="26"/>
          <w:szCs w:val="26"/>
        </w:rPr>
      </w:pPr>
      <w:r>
        <w:rPr>
          <w:sz w:val="26"/>
          <w:szCs w:val="26"/>
        </w:rPr>
        <w:t>3.6. Не использование земельного участка Арендатором не может служить основанием не внесения арендной платы.</w:t>
      </w:r>
    </w:p>
    <w:p w:rsidR="002366F0" w:rsidRDefault="002366F0" w:rsidP="002366F0">
      <w:pPr>
        <w:widowControl w:val="0"/>
        <w:autoSpaceDE w:val="0"/>
        <w:autoSpaceDN w:val="0"/>
        <w:adjustRightInd w:val="0"/>
        <w:ind w:firstLine="540"/>
        <w:jc w:val="both"/>
        <w:rPr>
          <w:sz w:val="26"/>
          <w:szCs w:val="26"/>
        </w:rPr>
      </w:pPr>
      <w:r>
        <w:rPr>
          <w:sz w:val="26"/>
          <w:szCs w:val="26"/>
        </w:rPr>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C07DCC" w:rsidRDefault="004D51B8" w:rsidP="004D51B8">
      <w:pPr>
        <w:widowControl w:val="0"/>
        <w:autoSpaceDE w:val="0"/>
        <w:autoSpaceDN w:val="0"/>
        <w:adjustRightInd w:val="0"/>
        <w:jc w:val="center"/>
        <w:outlineLvl w:val="0"/>
        <w:rPr>
          <w:b/>
          <w:sz w:val="26"/>
          <w:szCs w:val="26"/>
        </w:rPr>
      </w:pPr>
      <w:r w:rsidRPr="003F18E7">
        <w:rPr>
          <w:b/>
          <w:sz w:val="26"/>
          <w:szCs w:val="26"/>
        </w:rPr>
        <w:t>Статья 4. Ответственность</w:t>
      </w:r>
      <w:r w:rsidR="00C07DCC">
        <w:rPr>
          <w:b/>
          <w:sz w:val="26"/>
          <w:szCs w:val="26"/>
        </w:rPr>
        <w:t xml:space="preserve"> сторон, основания освобождения</w:t>
      </w:r>
    </w:p>
    <w:p w:rsidR="004D51B8" w:rsidRPr="003F18E7" w:rsidRDefault="004D51B8" w:rsidP="004D51B8">
      <w:pPr>
        <w:widowControl w:val="0"/>
        <w:autoSpaceDE w:val="0"/>
        <w:autoSpaceDN w:val="0"/>
        <w:adjustRightInd w:val="0"/>
        <w:jc w:val="center"/>
        <w:outlineLvl w:val="0"/>
        <w:rPr>
          <w:b/>
          <w:sz w:val="26"/>
          <w:szCs w:val="26"/>
        </w:rPr>
      </w:pPr>
      <w:r w:rsidRPr="003F18E7">
        <w:rPr>
          <w:b/>
          <w:sz w:val="26"/>
          <w:szCs w:val="26"/>
        </w:rPr>
        <w:t>от ответственности</w:t>
      </w:r>
    </w:p>
    <w:p w:rsidR="004D51B8" w:rsidRPr="00BC09C1" w:rsidRDefault="004D51B8" w:rsidP="004D51B8">
      <w:pPr>
        <w:widowControl w:val="0"/>
        <w:autoSpaceDE w:val="0"/>
        <w:autoSpaceDN w:val="0"/>
        <w:adjustRightInd w:val="0"/>
        <w:ind w:firstLine="540"/>
        <w:jc w:val="both"/>
        <w:rPr>
          <w:sz w:val="26"/>
          <w:szCs w:val="26"/>
        </w:rPr>
      </w:pPr>
      <w:r w:rsidRPr="00BC09C1">
        <w:rPr>
          <w:sz w:val="26"/>
          <w:szCs w:val="26"/>
        </w:rPr>
        <w:t>4.1. В случае неисполнения или ненадлежащего исполнения условий настоящего договора, виновная сторона обязана возместить причиненные убытки.</w:t>
      </w:r>
    </w:p>
    <w:p w:rsidR="004D51B8" w:rsidRPr="00BC09C1" w:rsidRDefault="004D51B8" w:rsidP="004D51B8">
      <w:pPr>
        <w:widowControl w:val="0"/>
        <w:autoSpaceDE w:val="0"/>
        <w:autoSpaceDN w:val="0"/>
        <w:adjustRightInd w:val="0"/>
        <w:ind w:firstLine="540"/>
        <w:jc w:val="both"/>
        <w:rPr>
          <w:sz w:val="26"/>
          <w:szCs w:val="26"/>
        </w:rPr>
      </w:pPr>
      <w:r w:rsidRPr="00BC09C1">
        <w:rPr>
          <w:sz w:val="26"/>
          <w:szCs w:val="26"/>
        </w:rPr>
        <w:t xml:space="preserve">4.2. При не оплате или несвоевременной оплате арендной платы в срок, </w:t>
      </w:r>
      <w:r w:rsidRPr="00195295">
        <w:rPr>
          <w:sz w:val="26"/>
          <w:szCs w:val="26"/>
        </w:rPr>
        <w:t xml:space="preserve">указанный в </w:t>
      </w:r>
      <w:hyperlink r:id="rId26" w:history="1">
        <w:proofErr w:type="spellStart"/>
        <w:r w:rsidRPr="00195295">
          <w:rPr>
            <w:sz w:val="26"/>
            <w:szCs w:val="26"/>
          </w:rPr>
          <w:t>п.</w:t>
        </w:r>
        <w:r>
          <w:rPr>
            <w:sz w:val="26"/>
            <w:szCs w:val="26"/>
          </w:rPr>
          <w:t>п</w:t>
        </w:r>
        <w:proofErr w:type="spellEnd"/>
        <w:r>
          <w:rPr>
            <w:sz w:val="26"/>
            <w:szCs w:val="26"/>
          </w:rPr>
          <w:t>.</w:t>
        </w:r>
        <w:r w:rsidRPr="00195295">
          <w:rPr>
            <w:sz w:val="26"/>
            <w:szCs w:val="26"/>
          </w:rPr>
          <w:t xml:space="preserve"> 3.</w:t>
        </w:r>
      </w:hyperlink>
      <w:r>
        <w:rPr>
          <w:sz w:val="26"/>
          <w:szCs w:val="26"/>
        </w:rPr>
        <w:t>3, 3.4</w:t>
      </w:r>
      <w:r w:rsidRPr="00195295">
        <w:rPr>
          <w:sz w:val="26"/>
          <w:szCs w:val="26"/>
        </w:rPr>
        <w:t xml:space="preserve"> настоящего договора, Арендатор обязуется оплатить по реквизитам, указанным в </w:t>
      </w:r>
      <w:hyperlink r:id="rId27" w:history="1">
        <w:r w:rsidRPr="00195295">
          <w:rPr>
            <w:sz w:val="26"/>
            <w:szCs w:val="26"/>
          </w:rPr>
          <w:t>п. 3.</w:t>
        </w:r>
      </w:hyperlink>
      <w:r>
        <w:rPr>
          <w:sz w:val="26"/>
          <w:szCs w:val="26"/>
        </w:rPr>
        <w:t>5</w:t>
      </w:r>
      <w:r w:rsidRPr="00BC09C1">
        <w:rPr>
          <w:sz w:val="26"/>
          <w:szCs w:val="26"/>
        </w:rPr>
        <w:t xml:space="preserve">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4D51B8" w:rsidRDefault="004D51B8" w:rsidP="004D51B8">
      <w:pPr>
        <w:widowControl w:val="0"/>
        <w:autoSpaceDE w:val="0"/>
        <w:autoSpaceDN w:val="0"/>
        <w:adjustRightInd w:val="0"/>
        <w:ind w:firstLine="567"/>
        <w:jc w:val="both"/>
        <w:outlineLvl w:val="0"/>
        <w:rPr>
          <w:sz w:val="26"/>
          <w:szCs w:val="26"/>
        </w:rPr>
      </w:pPr>
      <w:r w:rsidRPr="00BC09C1">
        <w:rPr>
          <w:sz w:val="26"/>
          <w:szCs w:val="26"/>
        </w:rPr>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4D51B8" w:rsidRPr="003F18E7" w:rsidRDefault="004D51B8" w:rsidP="004D51B8">
      <w:pPr>
        <w:widowControl w:val="0"/>
        <w:autoSpaceDE w:val="0"/>
        <w:autoSpaceDN w:val="0"/>
        <w:adjustRightInd w:val="0"/>
        <w:jc w:val="center"/>
        <w:outlineLvl w:val="0"/>
        <w:rPr>
          <w:b/>
          <w:sz w:val="26"/>
          <w:szCs w:val="26"/>
        </w:rPr>
      </w:pPr>
      <w:r w:rsidRPr="003F18E7">
        <w:rPr>
          <w:b/>
          <w:sz w:val="26"/>
          <w:szCs w:val="26"/>
        </w:rPr>
        <w:t>Статья 5. Изменение, расторжение, прекращение действия договора</w:t>
      </w:r>
    </w:p>
    <w:p w:rsidR="004D51B8" w:rsidRPr="003F18E7" w:rsidRDefault="004D51B8" w:rsidP="004D51B8">
      <w:pPr>
        <w:widowControl w:val="0"/>
        <w:autoSpaceDE w:val="0"/>
        <w:autoSpaceDN w:val="0"/>
        <w:adjustRightInd w:val="0"/>
        <w:ind w:firstLine="540"/>
        <w:jc w:val="both"/>
        <w:rPr>
          <w:sz w:val="26"/>
          <w:szCs w:val="26"/>
        </w:rPr>
      </w:pPr>
      <w:r w:rsidRPr="003F18E7">
        <w:rPr>
          <w:sz w:val="26"/>
          <w:szCs w:val="26"/>
        </w:rPr>
        <w:t>5.1. Настоящий договор прекращает свое действие:</w:t>
      </w:r>
    </w:p>
    <w:p w:rsidR="004D51B8" w:rsidRPr="003F18E7" w:rsidRDefault="004D51B8" w:rsidP="004D51B8">
      <w:pPr>
        <w:widowControl w:val="0"/>
        <w:autoSpaceDE w:val="0"/>
        <w:autoSpaceDN w:val="0"/>
        <w:adjustRightInd w:val="0"/>
        <w:ind w:firstLine="540"/>
        <w:jc w:val="both"/>
        <w:rPr>
          <w:sz w:val="26"/>
          <w:szCs w:val="26"/>
        </w:rPr>
      </w:pPr>
      <w:r w:rsidRPr="003F18E7">
        <w:rPr>
          <w:sz w:val="26"/>
          <w:szCs w:val="26"/>
        </w:rPr>
        <w:t xml:space="preserve">а) по окончании срока, указанного в </w:t>
      </w:r>
      <w:hyperlink r:id="rId28" w:history="1">
        <w:r w:rsidRPr="003F18E7">
          <w:rPr>
            <w:sz w:val="26"/>
            <w:szCs w:val="26"/>
          </w:rPr>
          <w:t>пункте 1.4</w:t>
        </w:r>
      </w:hyperlink>
      <w:r w:rsidRPr="003F18E7">
        <w:rPr>
          <w:sz w:val="26"/>
          <w:szCs w:val="26"/>
        </w:rPr>
        <w:t xml:space="preserve"> настоящего договора;</w:t>
      </w:r>
    </w:p>
    <w:p w:rsidR="004D51B8" w:rsidRPr="003F18E7" w:rsidRDefault="004D51B8" w:rsidP="004D51B8">
      <w:pPr>
        <w:widowControl w:val="0"/>
        <w:autoSpaceDE w:val="0"/>
        <w:autoSpaceDN w:val="0"/>
        <w:adjustRightInd w:val="0"/>
        <w:ind w:firstLine="540"/>
        <w:jc w:val="both"/>
        <w:rPr>
          <w:sz w:val="26"/>
          <w:szCs w:val="26"/>
        </w:rPr>
      </w:pPr>
      <w:r w:rsidRPr="003F18E7">
        <w:rPr>
          <w:sz w:val="26"/>
          <w:szCs w:val="26"/>
        </w:rPr>
        <w:t>б) досрочно по соглашению Сторон,</w:t>
      </w:r>
    </w:p>
    <w:p w:rsidR="004D51B8" w:rsidRPr="003F18E7" w:rsidRDefault="004D51B8" w:rsidP="004D51B8">
      <w:pPr>
        <w:widowControl w:val="0"/>
        <w:autoSpaceDE w:val="0"/>
        <w:autoSpaceDN w:val="0"/>
        <w:adjustRightInd w:val="0"/>
        <w:ind w:firstLine="540"/>
        <w:jc w:val="both"/>
        <w:rPr>
          <w:sz w:val="26"/>
          <w:szCs w:val="26"/>
        </w:rPr>
      </w:pPr>
      <w:r w:rsidRPr="003F18E7">
        <w:rPr>
          <w:sz w:val="26"/>
          <w:szCs w:val="26"/>
        </w:rPr>
        <w:t xml:space="preserve">в) при его расторжении в соответствии с </w:t>
      </w:r>
      <w:hyperlink r:id="rId29" w:history="1">
        <w:r w:rsidRPr="003F18E7">
          <w:rPr>
            <w:sz w:val="26"/>
            <w:szCs w:val="26"/>
          </w:rPr>
          <w:t>пунктами 5.2</w:t>
        </w:r>
      </w:hyperlink>
      <w:r w:rsidRPr="003F18E7">
        <w:rPr>
          <w:sz w:val="26"/>
          <w:szCs w:val="26"/>
        </w:rPr>
        <w:t xml:space="preserve">, </w:t>
      </w:r>
      <w:hyperlink r:id="rId30" w:history="1">
        <w:r w:rsidRPr="003F18E7">
          <w:rPr>
            <w:sz w:val="26"/>
            <w:szCs w:val="26"/>
          </w:rPr>
          <w:t>5.3</w:t>
        </w:r>
      </w:hyperlink>
      <w:r w:rsidR="00923EC2">
        <w:rPr>
          <w:sz w:val="26"/>
          <w:szCs w:val="26"/>
        </w:rPr>
        <w:t xml:space="preserve"> </w:t>
      </w:r>
      <w:r w:rsidRPr="003F18E7">
        <w:rPr>
          <w:sz w:val="26"/>
          <w:szCs w:val="26"/>
        </w:rPr>
        <w:t>настоящего договора;</w:t>
      </w:r>
    </w:p>
    <w:p w:rsidR="004D51B8" w:rsidRPr="003F18E7" w:rsidRDefault="004D51B8" w:rsidP="004D51B8">
      <w:pPr>
        <w:widowControl w:val="0"/>
        <w:autoSpaceDE w:val="0"/>
        <w:autoSpaceDN w:val="0"/>
        <w:adjustRightInd w:val="0"/>
        <w:ind w:firstLine="540"/>
        <w:jc w:val="both"/>
        <w:rPr>
          <w:sz w:val="26"/>
          <w:szCs w:val="26"/>
        </w:rPr>
      </w:pPr>
      <w:r w:rsidRPr="003F18E7">
        <w:rPr>
          <w:sz w:val="26"/>
          <w:szCs w:val="26"/>
        </w:rPr>
        <w:t>г) по иным основаниям, установленным действующим законодательством.</w:t>
      </w:r>
    </w:p>
    <w:p w:rsidR="004D51B8" w:rsidRPr="003F18E7" w:rsidRDefault="004D51B8" w:rsidP="004D51B8">
      <w:pPr>
        <w:widowControl w:val="0"/>
        <w:autoSpaceDE w:val="0"/>
        <w:autoSpaceDN w:val="0"/>
        <w:adjustRightInd w:val="0"/>
        <w:ind w:firstLine="540"/>
        <w:jc w:val="both"/>
        <w:rPr>
          <w:sz w:val="26"/>
          <w:szCs w:val="26"/>
        </w:rPr>
      </w:pPr>
      <w:r w:rsidRPr="003F18E7">
        <w:rPr>
          <w:sz w:val="26"/>
          <w:szCs w:val="26"/>
        </w:rPr>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4D51B8" w:rsidRPr="003F18E7" w:rsidRDefault="004D51B8" w:rsidP="004D51B8">
      <w:pPr>
        <w:widowControl w:val="0"/>
        <w:autoSpaceDE w:val="0"/>
        <w:autoSpaceDN w:val="0"/>
        <w:adjustRightInd w:val="0"/>
        <w:ind w:firstLine="540"/>
        <w:jc w:val="both"/>
        <w:rPr>
          <w:sz w:val="26"/>
          <w:szCs w:val="26"/>
        </w:rPr>
      </w:pPr>
      <w:r w:rsidRPr="003F18E7">
        <w:rPr>
          <w:sz w:val="26"/>
          <w:szCs w:val="26"/>
        </w:rPr>
        <w:t xml:space="preserve">5.2.1. Использование Арендатором создаваемого Объекта в целях, не указанных в </w:t>
      </w:r>
      <w:hyperlink r:id="rId31" w:history="1">
        <w:r w:rsidRPr="003F18E7">
          <w:rPr>
            <w:sz w:val="26"/>
            <w:szCs w:val="26"/>
          </w:rPr>
          <w:t>п. 1.</w:t>
        </w:r>
      </w:hyperlink>
      <w:r w:rsidRPr="003F18E7">
        <w:rPr>
          <w:sz w:val="26"/>
          <w:szCs w:val="26"/>
        </w:rPr>
        <w:t>3 настоящего договора.</w:t>
      </w:r>
    </w:p>
    <w:p w:rsidR="004D51B8" w:rsidRPr="003F18E7" w:rsidRDefault="004D51B8" w:rsidP="004D51B8">
      <w:pPr>
        <w:widowControl w:val="0"/>
        <w:autoSpaceDE w:val="0"/>
        <w:autoSpaceDN w:val="0"/>
        <w:adjustRightInd w:val="0"/>
        <w:ind w:firstLine="540"/>
        <w:jc w:val="both"/>
        <w:rPr>
          <w:sz w:val="26"/>
          <w:szCs w:val="26"/>
        </w:rPr>
      </w:pPr>
      <w:r w:rsidRPr="003F18E7">
        <w:rPr>
          <w:sz w:val="26"/>
          <w:szCs w:val="26"/>
        </w:rPr>
        <w:t xml:space="preserve">5.2.2. В случае невыполнения Арендатором обязанностей, указанных в </w:t>
      </w:r>
      <w:hyperlink r:id="rId32" w:history="1">
        <w:r w:rsidRPr="003F18E7">
          <w:rPr>
            <w:sz w:val="26"/>
            <w:szCs w:val="26"/>
          </w:rPr>
          <w:t>пунктах 2.3.</w:t>
        </w:r>
      </w:hyperlink>
      <w:r w:rsidRPr="003F18E7">
        <w:rPr>
          <w:sz w:val="26"/>
          <w:szCs w:val="26"/>
        </w:rPr>
        <w:t>3 – 2.3.8 настоящего договора.</w:t>
      </w:r>
    </w:p>
    <w:p w:rsidR="004D51B8" w:rsidRPr="003F18E7" w:rsidRDefault="004D51B8" w:rsidP="004D51B8">
      <w:pPr>
        <w:widowControl w:val="0"/>
        <w:autoSpaceDE w:val="0"/>
        <w:autoSpaceDN w:val="0"/>
        <w:adjustRightInd w:val="0"/>
        <w:ind w:firstLine="540"/>
        <w:jc w:val="both"/>
        <w:rPr>
          <w:sz w:val="26"/>
          <w:szCs w:val="26"/>
        </w:rPr>
      </w:pPr>
      <w:r w:rsidRPr="003F18E7">
        <w:rPr>
          <w:sz w:val="26"/>
          <w:szCs w:val="26"/>
        </w:rPr>
        <w:t>5.2.3. Ухудшение по вине Арендатора состояния (качества) земельного участка.</w:t>
      </w:r>
    </w:p>
    <w:p w:rsidR="004D51B8" w:rsidRPr="003F18E7" w:rsidRDefault="004D51B8" w:rsidP="004D51B8">
      <w:pPr>
        <w:widowControl w:val="0"/>
        <w:autoSpaceDE w:val="0"/>
        <w:autoSpaceDN w:val="0"/>
        <w:adjustRightInd w:val="0"/>
        <w:ind w:firstLine="540"/>
        <w:jc w:val="both"/>
        <w:rPr>
          <w:sz w:val="26"/>
          <w:szCs w:val="26"/>
        </w:rPr>
      </w:pPr>
      <w:r w:rsidRPr="003F18E7">
        <w:rPr>
          <w:sz w:val="26"/>
          <w:szCs w:val="26"/>
        </w:rPr>
        <w:t>5.2.4. В случае невыполнения Арендатором обязанностей, указанных в пунктах 2.3.4, 2.3.5, 2.3.7, 2.3.13 настоящего договора, с письменным предупреждением Арендатора за 10 дней.</w:t>
      </w:r>
    </w:p>
    <w:p w:rsidR="004D51B8" w:rsidRPr="003F18E7" w:rsidRDefault="004D51B8" w:rsidP="004D51B8">
      <w:pPr>
        <w:widowControl w:val="0"/>
        <w:autoSpaceDE w:val="0"/>
        <w:autoSpaceDN w:val="0"/>
        <w:adjustRightInd w:val="0"/>
        <w:ind w:firstLine="540"/>
        <w:jc w:val="both"/>
        <w:rPr>
          <w:sz w:val="26"/>
          <w:szCs w:val="26"/>
        </w:rPr>
      </w:pPr>
      <w:r w:rsidRPr="003F18E7">
        <w:rPr>
          <w:sz w:val="26"/>
          <w:szCs w:val="26"/>
        </w:rPr>
        <w:t>5.</w:t>
      </w:r>
      <w:r w:rsidR="00EA745D">
        <w:rPr>
          <w:sz w:val="26"/>
          <w:szCs w:val="26"/>
        </w:rPr>
        <w:t>3</w:t>
      </w:r>
      <w:r w:rsidRPr="003F18E7">
        <w:rPr>
          <w:sz w:val="26"/>
          <w:szCs w:val="26"/>
        </w:rPr>
        <w:t>. Договор прекращает свое действие в следующих случаях:</w:t>
      </w:r>
    </w:p>
    <w:p w:rsidR="004D51B8" w:rsidRDefault="00EA745D" w:rsidP="004D51B8">
      <w:pPr>
        <w:widowControl w:val="0"/>
        <w:autoSpaceDE w:val="0"/>
        <w:autoSpaceDN w:val="0"/>
        <w:adjustRightInd w:val="0"/>
        <w:ind w:firstLine="540"/>
        <w:jc w:val="both"/>
        <w:rPr>
          <w:sz w:val="26"/>
          <w:szCs w:val="26"/>
        </w:rPr>
      </w:pPr>
      <w:r>
        <w:rPr>
          <w:sz w:val="26"/>
          <w:szCs w:val="26"/>
        </w:rPr>
        <w:t>- со дня смерти индивидуального предпринимателя;</w:t>
      </w:r>
    </w:p>
    <w:p w:rsidR="00EA745D" w:rsidRDefault="00EA745D" w:rsidP="00EA745D">
      <w:pPr>
        <w:widowControl w:val="0"/>
        <w:autoSpaceDE w:val="0"/>
        <w:autoSpaceDN w:val="0"/>
        <w:adjustRightInd w:val="0"/>
        <w:ind w:firstLine="540"/>
        <w:jc w:val="both"/>
        <w:rPr>
          <w:sz w:val="26"/>
          <w:szCs w:val="26"/>
        </w:rPr>
      </w:pPr>
      <w:r w:rsidRPr="003F18E7">
        <w:rPr>
          <w:sz w:val="26"/>
          <w:szCs w:val="26"/>
        </w:rPr>
        <w:t>- со дня ликвидации юридического лица</w:t>
      </w:r>
      <w:r>
        <w:rPr>
          <w:sz w:val="26"/>
          <w:szCs w:val="26"/>
        </w:rPr>
        <w:t>.</w:t>
      </w:r>
    </w:p>
    <w:p w:rsidR="00EA745D" w:rsidRPr="003F18E7" w:rsidRDefault="00EA745D" w:rsidP="004D51B8">
      <w:pPr>
        <w:widowControl w:val="0"/>
        <w:autoSpaceDE w:val="0"/>
        <w:autoSpaceDN w:val="0"/>
        <w:adjustRightInd w:val="0"/>
        <w:ind w:firstLine="540"/>
        <w:jc w:val="both"/>
        <w:rPr>
          <w:sz w:val="26"/>
          <w:szCs w:val="26"/>
        </w:rPr>
      </w:pPr>
      <w:r>
        <w:rPr>
          <w:sz w:val="26"/>
          <w:szCs w:val="26"/>
        </w:rPr>
        <w:t xml:space="preserve">5.4. </w:t>
      </w:r>
      <w:r w:rsidRPr="004B49CC">
        <w:rPr>
          <w:rFonts w:eastAsiaTheme="minorHAnsi"/>
          <w:sz w:val="26"/>
          <w:szCs w:val="26"/>
          <w:lang w:eastAsia="en-US"/>
        </w:rPr>
        <w:t>В случае смерти гражданина, арендующего земельный участок</w:t>
      </w:r>
      <w:r>
        <w:rPr>
          <w:rFonts w:eastAsiaTheme="minorHAnsi"/>
          <w:sz w:val="26"/>
          <w:szCs w:val="26"/>
          <w:lang w:eastAsia="en-US"/>
        </w:rPr>
        <w:t xml:space="preserve"> в качестве </w:t>
      </w:r>
      <w:r>
        <w:rPr>
          <w:rFonts w:eastAsiaTheme="minorHAnsi"/>
          <w:sz w:val="26"/>
          <w:szCs w:val="26"/>
          <w:lang w:eastAsia="en-US"/>
        </w:rPr>
        <w:lastRenderedPageBreak/>
        <w:t>физического лица без статуса индивидуального предпринимателя</w:t>
      </w:r>
      <w:r w:rsidRPr="004B49CC">
        <w:rPr>
          <w:rFonts w:eastAsiaTheme="minorHAnsi"/>
          <w:sz w:val="26"/>
          <w:szCs w:val="26"/>
          <w:lang w:eastAsia="en-US"/>
        </w:rPr>
        <w:t>, его права и обязанности по договору аренды переходят к наследникам.</w:t>
      </w:r>
    </w:p>
    <w:p w:rsidR="004D51B8" w:rsidRPr="003F18E7" w:rsidRDefault="004D51B8" w:rsidP="004D51B8">
      <w:pPr>
        <w:widowControl w:val="0"/>
        <w:autoSpaceDE w:val="0"/>
        <w:autoSpaceDN w:val="0"/>
        <w:adjustRightInd w:val="0"/>
        <w:ind w:firstLine="540"/>
        <w:jc w:val="both"/>
        <w:rPr>
          <w:sz w:val="26"/>
          <w:szCs w:val="26"/>
        </w:rPr>
      </w:pPr>
      <w:r w:rsidRPr="003F18E7">
        <w:rPr>
          <w:sz w:val="26"/>
          <w:szCs w:val="26"/>
        </w:rPr>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w:t>
      </w:r>
      <w:r w:rsidR="00923EC2">
        <w:rPr>
          <w:sz w:val="26"/>
          <w:szCs w:val="26"/>
        </w:rPr>
        <w:t>,</w:t>
      </w:r>
      <w:r w:rsidRPr="003F18E7">
        <w:rPr>
          <w:sz w:val="26"/>
          <w:szCs w:val="26"/>
        </w:rPr>
        <w:t xml:space="preserve"> пени.</w:t>
      </w:r>
    </w:p>
    <w:p w:rsidR="004D51B8" w:rsidRPr="003F18E7" w:rsidRDefault="004D51B8" w:rsidP="004D51B8">
      <w:pPr>
        <w:autoSpaceDE w:val="0"/>
        <w:autoSpaceDN w:val="0"/>
        <w:adjustRightInd w:val="0"/>
        <w:ind w:firstLine="540"/>
        <w:jc w:val="both"/>
        <w:outlineLvl w:val="1"/>
        <w:rPr>
          <w:rFonts w:eastAsia="Calibri"/>
          <w:sz w:val="26"/>
          <w:szCs w:val="26"/>
        </w:rPr>
      </w:pPr>
      <w:r w:rsidRPr="003F18E7">
        <w:rPr>
          <w:sz w:val="26"/>
          <w:szCs w:val="26"/>
        </w:rPr>
        <w:t>5.</w:t>
      </w:r>
      <w:r w:rsidR="00D405D6">
        <w:rPr>
          <w:sz w:val="26"/>
          <w:szCs w:val="26"/>
        </w:rPr>
        <w:t>6</w:t>
      </w:r>
      <w:r w:rsidRPr="003F18E7">
        <w:rPr>
          <w:sz w:val="26"/>
          <w:szCs w:val="26"/>
        </w:rPr>
        <w:t>.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4D51B8" w:rsidRPr="00BC09C1" w:rsidRDefault="004D51B8" w:rsidP="004D51B8">
      <w:pPr>
        <w:widowControl w:val="0"/>
        <w:autoSpaceDE w:val="0"/>
        <w:autoSpaceDN w:val="0"/>
        <w:adjustRightInd w:val="0"/>
        <w:jc w:val="center"/>
        <w:outlineLvl w:val="0"/>
        <w:rPr>
          <w:b/>
          <w:sz w:val="26"/>
          <w:szCs w:val="26"/>
        </w:rPr>
      </w:pPr>
      <w:r w:rsidRPr="00BC09C1">
        <w:rPr>
          <w:b/>
          <w:sz w:val="26"/>
          <w:szCs w:val="26"/>
        </w:rPr>
        <w:t xml:space="preserve">Статья </w:t>
      </w:r>
      <w:r>
        <w:rPr>
          <w:b/>
          <w:sz w:val="26"/>
          <w:szCs w:val="26"/>
        </w:rPr>
        <w:t>6</w:t>
      </w:r>
      <w:r w:rsidRPr="00BC09C1">
        <w:rPr>
          <w:b/>
          <w:sz w:val="26"/>
          <w:szCs w:val="26"/>
        </w:rPr>
        <w:t xml:space="preserve">. </w:t>
      </w:r>
      <w:r>
        <w:rPr>
          <w:b/>
          <w:sz w:val="26"/>
          <w:szCs w:val="26"/>
        </w:rPr>
        <w:t xml:space="preserve">Разрешение споров в досудебном порядке </w:t>
      </w:r>
    </w:p>
    <w:p w:rsidR="004D51B8" w:rsidRPr="00825B8B" w:rsidRDefault="004D51B8" w:rsidP="004D51B8">
      <w:pPr>
        <w:pStyle w:val="a9"/>
        <w:ind w:left="0" w:firstLine="567"/>
        <w:jc w:val="both"/>
        <w:rPr>
          <w:sz w:val="26"/>
          <w:szCs w:val="26"/>
        </w:rPr>
      </w:pPr>
      <w:r>
        <w:rPr>
          <w:sz w:val="26"/>
          <w:szCs w:val="26"/>
        </w:rPr>
        <w:t>6.</w:t>
      </w:r>
      <w:r w:rsidRPr="00825B8B">
        <w:rPr>
          <w:sz w:val="26"/>
          <w:szCs w:val="26"/>
        </w:rPr>
        <w:t>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4D51B8" w:rsidRPr="00825B8B" w:rsidRDefault="004D51B8" w:rsidP="004D51B8">
      <w:pPr>
        <w:pStyle w:val="a9"/>
        <w:ind w:left="0" w:firstLine="567"/>
        <w:jc w:val="both"/>
        <w:rPr>
          <w:sz w:val="26"/>
          <w:szCs w:val="26"/>
        </w:rPr>
      </w:pPr>
      <w:r>
        <w:rPr>
          <w:sz w:val="26"/>
          <w:szCs w:val="26"/>
        </w:rPr>
        <w:t>6.</w:t>
      </w:r>
      <w:r w:rsidRPr="00825B8B">
        <w:rPr>
          <w:sz w:val="26"/>
          <w:szCs w:val="26"/>
        </w:rPr>
        <w:t xml:space="preserve">2. Срок рассмотрения претензии – </w:t>
      </w:r>
      <w:r>
        <w:rPr>
          <w:sz w:val="26"/>
          <w:szCs w:val="26"/>
        </w:rPr>
        <w:t>30</w:t>
      </w:r>
      <w:r w:rsidRPr="00825B8B">
        <w:rPr>
          <w:sz w:val="26"/>
          <w:szCs w:val="26"/>
        </w:rPr>
        <w:t xml:space="preserve"> (</w:t>
      </w:r>
      <w:r>
        <w:rPr>
          <w:sz w:val="26"/>
          <w:szCs w:val="26"/>
        </w:rPr>
        <w:t>тридцать</w:t>
      </w:r>
      <w:r w:rsidRPr="00825B8B">
        <w:rPr>
          <w:sz w:val="26"/>
          <w:szCs w:val="26"/>
        </w:rPr>
        <w:t>) календарных дней со дня ее получени</w:t>
      </w:r>
      <w:r w:rsidR="00923EC2">
        <w:rPr>
          <w:sz w:val="26"/>
          <w:szCs w:val="26"/>
        </w:rPr>
        <w:t>я</w:t>
      </w:r>
      <w:r w:rsidRPr="00825B8B">
        <w:rPr>
          <w:sz w:val="26"/>
          <w:szCs w:val="26"/>
        </w:rPr>
        <w:t>. Если в указанный срок требования не удовлетворены</w:t>
      </w:r>
      <w:r w:rsidR="00923EC2">
        <w:rPr>
          <w:sz w:val="26"/>
          <w:szCs w:val="26"/>
        </w:rPr>
        <w:t>, либо удовлетворены частично</w:t>
      </w:r>
      <w:r w:rsidRPr="00825B8B">
        <w:rPr>
          <w:sz w:val="26"/>
          <w:szCs w:val="26"/>
        </w:rPr>
        <w:t>, Сторона, право которой нарушено, вправе обратиться в суд.</w:t>
      </w:r>
    </w:p>
    <w:p w:rsidR="004D51B8" w:rsidRPr="00825B8B" w:rsidRDefault="004D51B8" w:rsidP="004D51B8">
      <w:pPr>
        <w:pStyle w:val="a9"/>
        <w:ind w:left="0" w:firstLine="567"/>
        <w:jc w:val="both"/>
        <w:rPr>
          <w:sz w:val="26"/>
          <w:szCs w:val="26"/>
        </w:rPr>
      </w:pPr>
      <w:r>
        <w:rPr>
          <w:sz w:val="26"/>
          <w:szCs w:val="26"/>
        </w:rPr>
        <w:t>6.</w:t>
      </w:r>
      <w:r w:rsidRPr="00825B8B">
        <w:rPr>
          <w:sz w:val="26"/>
          <w:szCs w:val="26"/>
        </w:rPr>
        <w:t>3. Претензии и иные юридически значимые сообщения могут быть направлены Сторонами друг другу одним из нижеперечисленных способов:</w:t>
      </w:r>
    </w:p>
    <w:p w:rsidR="004D51B8" w:rsidRPr="00825B8B" w:rsidRDefault="004D51B8" w:rsidP="004D51B8">
      <w:pPr>
        <w:pStyle w:val="a9"/>
        <w:ind w:left="0" w:firstLine="567"/>
        <w:jc w:val="both"/>
        <w:rPr>
          <w:sz w:val="26"/>
          <w:szCs w:val="26"/>
        </w:rPr>
      </w:pPr>
      <w:r w:rsidRPr="00825B8B">
        <w:rPr>
          <w:sz w:val="26"/>
          <w:szCs w:val="26"/>
        </w:rPr>
        <w:t>- письмом на электронный ящик (</w:t>
      </w:r>
      <w:r w:rsidRPr="00825B8B">
        <w:rPr>
          <w:sz w:val="26"/>
          <w:szCs w:val="26"/>
          <w:lang w:val="en-US"/>
        </w:rPr>
        <w:t>e</w:t>
      </w:r>
      <w:r w:rsidRPr="00825B8B">
        <w:rPr>
          <w:sz w:val="26"/>
          <w:szCs w:val="26"/>
        </w:rPr>
        <w:t>-</w:t>
      </w:r>
      <w:r w:rsidRPr="00825B8B">
        <w:rPr>
          <w:sz w:val="26"/>
          <w:szCs w:val="26"/>
          <w:lang w:val="en-US"/>
        </w:rPr>
        <w:t>mail</w:t>
      </w:r>
      <w:r w:rsidRPr="00825B8B">
        <w:rPr>
          <w:sz w:val="26"/>
          <w:szCs w:val="26"/>
        </w:rPr>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825B8B">
        <w:rPr>
          <w:sz w:val="26"/>
          <w:szCs w:val="26"/>
          <w:lang w:val="en-US"/>
        </w:rPr>
        <w:t>PDF</w:t>
      </w:r>
      <w:r w:rsidRPr="00825B8B">
        <w:rPr>
          <w:sz w:val="26"/>
          <w:szCs w:val="26"/>
        </w:rPr>
        <w:t xml:space="preserve">, </w:t>
      </w:r>
      <w:r w:rsidRPr="00825B8B">
        <w:rPr>
          <w:sz w:val="26"/>
          <w:szCs w:val="26"/>
          <w:lang w:val="en-US"/>
        </w:rPr>
        <w:t>JPEG</w:t>
      </w:r>
      <w:r w:rsidRPr="00825B8B">
        <w:rPr>
          <w:sz w:val="26"/>
          <w:szCs w:val="26"/>
        </w:rPr>
        <w:t xml:space="preserve">, </w:t>
      </w:r>
      <w:r w:rsidRPr="00825B8B">
        <w:rPr>
          <w:sz w:val="26"/>
          <w:szCs w:val="26"/>
          <w:lang w:val="en-US"/>
        </w:rPr>
        <w:t>TIFF</w:t>
      </w:r>
      <w:r w:rsidRPr="00825B8B">
        <w:rPr>
          <w:sz w:val="26"/>
          <w:szCs w:val="26"/>
        </w:rPr>
        <w:t xml:space="preserve"> или </w:t>
      </w:r>
      <w:r w:rsidRPr="00825B8B">
        <w:rPr>
          <w:sz w:val="26"/>
          <w:szCs w:val="26"/>
          <w:lang w:val="en-US"/>
        </w:rPr>
        <w:t>PNG</w:t>
      </w:r>
      <w:r w:rsidRPr="00825B8B">
        <w:rPr>
          <w:sz w:val="26"/>
          <w:szCs w:val="26"/>
        </w:rPr>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4D51B8" w:rsidRPr="00825B8B" w:rsidRDefault="004D51B8" w:rsidP="004D51B8">
      <w:pPr>
        <w:pStyle w:val="a9"/>
        <w:ind w:left="0" w:firstLine="567"/>
        <w:jc w:val="both"/>
        <w:rPr>
          <w:sz w:val="26"/>
          <w:szCs w:val="26"/>
        </w:rPr>
      </w:pPr>
      <w:r w:rsidRPr="00825B8B">
        <w:rPr>
          <w:sz w:val="26"/>
          <w:szCs w:val="26"/>
        </w:rPr>
        <w:t>- заказным письмом по адресу места нахождения (места жительства) Стороны;</w:t>
      </w:r>
    </w:p>
    <w:p w:rsidR="004D51B8" w:rsidRPr="00825B8B" w:rsidRDefault="004D51B8" w:rsidP="004D51B8">
      <w:pPr>
        <w:pStyle w:val="a9"/>
        <w:ind w:left="0" w:firstLine="567"/>
        <w:jc w:val="both"/>
        <w:rPr>
          <w:sz w:val="26"/>
          <w:szCs w:val="26"/>
        </w:rPr>
      </w:pPr>
      <w:r w:rsidRPr="00825B8B">
        <w:rPr>
          <w:sz w:val="26"/>
          <w:szCs w:val="26"/>
        </w:rPr>
        <w:t>- передача лично Стороне или его уполномоченному представителю под роспись либо по передаточному акту.</w:t>
      </w:r>
    </w:p>
    <w:p w:rsidR="004D51B8" w:rsidRPr="00825B8B" w:rsidRDefault="004D51B8" w:rsidP="004D51B8">
      <w:pPr>
        <w:pStyle w:val="a9"/>
        <w:ind w:left="0" w:firstLine="567"/>
        <w:jc w:val="both"/>
        <w:rPr>
          <w:sz w:val="26"/>
          <w:szCs w:val="26"/>
        </w:rPr>
      </w:pPr>
      <w:r>
        <w:rPr>
          <w:sz w:val="26"/>
          <w:szCs w:val="26"/>
        </w:rPr>
        <w:t>6.</w:t>
      </w:r>
      <w:r w:rsidRPr="00825B8B">
        <w:rPr>
          <w:sz w:val="26"/>
          <w:szCs w:val="26"/>
        </w:rPr>
        <w:t>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4D51B8" w:rsidRPr="00825B8B" w:rsidRDefault="004D51B8" w:rsidP="004D51B8">
      <w:pPr>
        <w:pStyle w:val="a9"/>
        <w:ind w:left="0" w:firstLine="567"/>
        <w:jc w:val="both"/>
        <w:rPr>
          <w:sz w:val="26"/>
          <w:szCs w:val="26"/>
        </w:rPr>
      </w:pPr>
      <w:r>
        <w:rPr>
          <w:sz w:val="26"/>
          <w:szCs w:val="26"/>
        </w:rPr>
        <w:t>6.</w:t>
      </w:r>
      <w:r w:rsidRPr="00825B8B">
        <w:rPr>
          <w:sz w:val="26"/>
          <w:szCs w:val="26"/>
        </w:rPr>
        <w:t>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4D51B8" w:rsidRPr="00BC09C1" w:rsidRDefault="004D51B8" w:rsidP="00982F8D">
      <w:pPr>
        <w:pStyle w:val="a9"/>
        <w:ind w:left="0" w:firstLine="567"/>
        <w:jc w:val="both"/>
        <w:rPr>
          <w:b/>
          <w:sz w:val="26"/>
          <w:szCs w:val="26"/>
        </w:rPr>
      </w:pPr>
      <w:r>
        <w:rPr>
          <w:sz w:val="26"/>
          <w:szCs w:val="26"/>
        </w:rPr>
        <w:t>6.</w:t>
      </w:r>
      <w:r w:rsidRPr="00825B8B">
        <w:rPr>
          <w:sz w:val="26"/>
          <w:szCs w:val="26"/>
        </w:rPr>
        <w:t xml:space="preserve">6. Стороны обязуются ограничить доступ посторонних лиц к своим электронным почтовым ящикам. Стороны </w:t>
      </w:r>
      <w:proofErr w:type="spellStart"/>
      <w:r w:rsidRPr="00825B8B">
        <w:rPr>
          <w:sz w:val="26"/>
          <w:szCs w:val="26"/>
        </w:rPr>
        <w:t>презюмируют</w:t>
      </w:r>
      <w:proofErr w:type="spellEnd"/>
      <w:r w:rsidRPr="00825B8B">
        <w:rPr>
          <w:sz w:val="26"/>
          <w:szCs w:val="26"/>
        </w:rPr>
        <w:t xml:space="preserve">, что именно Сторона, с чьего электронного ящика направленно сообщение, его направила. </w:t>
      </w:r>
    </w:p>
    <w:p w:rsidR="004D51B8" w:rsidRPr="00BC09C1" w:rsidRDefault="004D51B8" w:rsidP="004D51B8">
      <w:pPr>
        <w:widowControl w:val="0"/>
        <w:autoSpaceDE w:val="0"/>
        <w:autoSpaceDN w:val="0"/>
        <w:adjustRightInd w:val="0"/>
        <w:jc w:val="center"/>
        <w:outlineLvl w:val="0"/>
        <w:rPr>
          <w:b/>
          <w:sz w:val="26"/>
          <w:szCs w:val="26"/>
        </w:rPr>
      </w:pPr>
      <w:r w:rsidRPr="00BC09C1">
        <w:rPr>
          <w:b/>
          <w:sz w:val="26"/>
          <w:szCs w:val="26"/>
        </w:rPr>
        <w:t xml:space="preserve">Статья </w:t>
      </w:r>
      <w:r>
        <w:rPr>
          <w:b/>
          <w:sz w:val="26"/>
          <w:szCs w:val="26"/>
        </w:rPr>
        <w:t>7</w:t>
      </w:r>
      <w:r w:rsidRPr="00BC09C1">
        <w:rPr>
          <w:b/>
          <w:sz w:val="26"/>
          <w:szCs w:val="26"/>
        </w:rPr>
        <w:t>. Прочие условия</w:t>
      </w:r>
    </w:p>
    <w:p w:rsidR="004D51B8" w:rsidRPr="00BC09C1" w:rsidRDefault="004D51B8" w:rsidP="004D51B8">
      <w:pPr>
        <w:widowControl w:val="0"/>
        <w:autoSpaceDE w:val="0"/>
        <w:autoSpaceDN w:val="0"/>
        <w:adjustRightInd w:val="0"/>
        <w:ind w:firstLine="540"/>
        <w:jc w:val="both"/>
        <w:rPr>
          <w:sz w:val="26"/>
          <w:szCs w:val="26"/>
        </w:rPr>
      </w:pPr>
      <w:r>
        <w:rPr>
          <w:sz w:val="26"/>
          <w:szCs w:val="26"/>
        </w:rPr>
        <w:t>7</w:t>
      </w:r>
      <w:r w:rsidRPr="00BC09C1">
        <w:rPr>
          <w:sz w:val="26"/>
          <w:szCs w:val="26"/>
        </w:rPr>
        <w:t>.</w:t>
      </w:r>
      <w:r>
        <w:rPr>
          <w:sz w:val="26"/>
          <w:szCs w:val="26"/>
        </w:rPr>
        <w:t>1</w:t>
      </w:r>
      <w:r w:rsidRPr="00BC09C1">
        <w:rPr>
          <w:sz w:val="26"/>
          <w:szCs w:val="26"/>
        </w:rPr>
        <w:t>. Настоящий договор составлен в трех экземплярах, имеющих одинаковую юридическую силу, по одному Арендодателю и Арендатору, третий экземпляр для предоставления органу, осуществляющему государственную регистрацию прав на недвижимое имущество и сделок с ним.</w:t>
      </w:r>
    </w:p>
    <w:p w:rsidR="004D51B8" w:rsidRPr="00BC09C1" w:rsidRDefault="004D51B8" w:rsidP="004D51B8">
      <w:pPr>
        <w:widowControl w:val="0"/>
        <w:autoSpaceDE w:val="0"/>
        <w:autoSpaceDN w:val="0"/>
        <w:adjustRightInd w:val="0"/>
        <w:ind w:firstLine="540"/>
        <w:jc w:val="both"/>
        <w:rPr>
          <w:sz w:val="26"/>
          <w:szCs w:val="26"/>
        </w:rPr>
      </w:pPr>
      <w:r>
        <w:rPr>
          <w:sz w:val="26"/>
          <w:szCs w:val="26"/>
        </w:rPr>
        <w:t>7</w:t>
      </w:r>
      <w:r w:rsidRPr="00BC09C1">
        <w:rPr>
          <w:sz w:val="26"/>
          <w:szCs w:val="26"/>
        </w:rPr>
        <w:t>.</w:t>
      </w:r>
      <w:r>
        <w:rPr>
          <w:sz w:val="26"/>
          <w:szCs w:val="26"/>
        </w:rPr>
        <w:t>2</w:t>
      </w:r>
      <w:r w:rsidRPr="00BC09C1">
        <w:rPr>
          <w:sz w:val="26"/>
          <w:szCs w:val="26"/>
        </w:rPr>
        <w:t>. Расходы по государственной регистрации настоящего договора, в случае предусмотренной законом обязанности по его регистрации, а также изменений и дополнений к нему возлагаются на Арендатора.</w:t>
      </w:r>
    </w:p>
    <w:p w:rsidR="004D51B8" w:rsidRPr="00BC09C1" w:rsidRDefault="004D51B8" w:rsidP="004D51B8">
      <w:pPr>
        <w:widowControl w:val="0"/>
        <w:autoSpaceDE w:val="0"/>
        <w:autoSpaceDN w:val="0"/>
        <w:adjustRightInd w:val="0"/>
        <w:jc w:val="center"/>
        <w:outlineLvl w:val="0"/>
        <w:rPr>
          <w:b/>
          <w:sz w:val="26"/>
          <w:szCs w:val="26"/>
        </w:rPr>
      </w:pPr>
      <w:r w:rsidRPr="00BC09C1">
        <w:rPr>
          <w:b/>
          <w:sz w:val="26"/>
          <w:szCs w:val="26"/>
        </w:rPr>
        <w:t xml:space="preserve">Статья </w:t>
      </w:r>
      <w:r>
        <w:rPr>
          <w:b/>
          <w:sz w:val="26"/>
          <w:szCs w:val="26"/>
        </w:rPr>
        <w:t>8</w:t>
      </w:r>
      <w:r w:rsidRPr="00BC09C1">
        <w:rPr>
          <w:b/>
          <w:sz w:val="26"/>
          <w:szCs w:val="26"/>
        </w:rPr>
        <w:t>. Приложения к договору</w:t>
      </w:r>
    </w:p>
    <w:p w:rsidR="004D51B8" w:rsidRPr="00BC09C1" w:rsidRDefault="004D51B8" w:rsidP="004D51B8">
      <w:pPr>
        <w:widowControl w:val="0"/>
        <w:autoSpaceDE w:val="0"/>
        <w:autoSpaceDN w:val="0"/>
        <w:adjustRightInd w:val="0"/>
        <w:ind w:firstLine="540"/>
        <w:jc w:val="both"/>
        <w:rPr>
          <w:sz w:val="26"/>
          <w:szCs w:val="26"/>
        </w:rPr>
      </w:pPr>
      <w:r>
        <w:rPr>
          <w:sz w:val="26"/>
          <w:szCs w:val="26"/>
        </w:rPr>
        <w:t>8</w:t>
      </w:r>
      <w:r w:rsidRPr="00BC09C1">
        <w:rPr>
          <w:sz w:val="26"/>
          <w:szCs w:val="26"/>
        </w:rPr>
        <w:t xml:space="preserve">.1. </w:t>
      </w:r>
      <w:r>
        <w:rPr>
          <w:sz w:val="26"/>
          <w:szCs w:val="26"/>
        </w:rPr>
        <w:t xml:space="preserve">Копия </w:t>
      </w:r>
      <w:r w:rsidR="006A408E">
        <w:rPr>
          <w:sz w:val="26"/>
          <w:szCs w:val="26"/>
        </w:rPr>
        <w:t>_______________</w:t>
      </w:r>
      <w:r w:rsidRPr="00BC09C1">
        <w:rPr>
          <w:sz w:val="26"/>
          <w:szCs w:val="26"/>
        </w:rPr>
        <w:t>.</w:t>
      </w:r>
    </w:p>
    <w:p w:rsidR="004D51B8" w:rsidRPr="00BC09C1" w:rsidRDefault="004D51B8" w:rsidP="004D51B8">
      <w:pPr>
        <w:widowControl w:val="0"/>
        <w:autoSpaceDE w:val="0"/>
        <w:autoSpaceDN w:val="0"/>
        <w:adjustRightInd w:val="0"/>
        <w:ind w:left="540"/>
        <w:jc w:val="both"/>
        <w:rPr>
          <w:sz w:val="26"/>
          <w:szCs w:val="26"/>
        </w:rPr>
      </w:pPr>
      <w:r>
        <w:rPr>
          <w:sz w:val="26"/>
          <w:szCs w:val="26"/>
        </w:rPr>
        <w:t>8</w:t>
      </w:r>
      <w:r w:rsidRPr="00BC09C1">
        <w:rPr>
          <w:sz w:val="26"/>
          <w:szCs w:val="26"/>
        </w:rPr>
        <w:t>.</w:t>
      </w:r>
      <w:r>
        <w:rPr>
          <w:sz w:val="26"/>
          <w:szCs w:val="26"/>
        </w:rPr>
        <w:t>2</w:t>
      </w:r>
      <w:r w:rsidRPr="00BC09C1">
        <w:rPr>
          <w:sz w:val="26"/>
          <w:szCs w:val="26"/>
        </w:rPr>
        <w:t>. Акт приема-передачи земельного участка.</w:t>
      </w:r>
    </w:p>
    <w:p w:rsidR="004D51B8" w:rsidRPr="00D91EAC" w:rsidRDefault="004D51B8" w:rsidP="004D51B8">
      <w:pPr>
        <w:widowControl w:val="0"/>
        <w:autoSpaceDE w:val="0"/>
        <w:autoSpaceDN w:val="0"/>
        <w:adjustRightInd w:val="0"/>
        <w:jc w:val="center"/>
        <w:outlineLvl w:val="0"/>
        <w:rPr>
          <w:b/>
          <w:sz w:val="26"/>
          <w:szCs w:val="26"/>
        </w:rPr>
      </w:pPr>
      <w:r w:rsidRPr="00BC09C1">
        <w:rPr>
          <w:b/>
          <w:sz w:val="26"/>
          <w:szCs w:val="26"/>
        </w:rPr>
        <w:lastRenderedPageBreak/>
        <w:t>Статья</w:t>
      </w:r>
      <w:r>
        <w:rPr>
          <w:b/>
          <w:sz w:val="26"/>
          <w:szCs w:val="26"/>
        </w:rPr>
        <w:t xml:space="preserve"> 9</w:t>
      </w:r>
      <w:r w:rsidRPr="00BC09C1">
        <w:rPr>
          <w:b/>
          <w:sz w:val="26"/>
          <w:szCs w:val="26"/>
        </w:rPr>
        <w:t>. Реквизиты Сторон</w:t>
      </w:r>
    </w:p>
    <w:tbl>
      <w:tblPr>
        <w:tblW w:w="0" w:type="auto"/>
        <w:tblCellSpacing w:w="5" w:type="nil"/>
        <w:tblInd w:w="75" w:type="dxa"/>
        <w:tblLayout w:type="fixed"/>
        <w:tblCellMar>
          <w:left w:w="75" w:type="dxa"/>
          <w:right w:w="75" w:type="dxa"/>
        </w:tblCellMar>
        <w:tblLook w:val="0000" w:firstRow="0" w:lastRow="0" w:firstColumn="0" w:lastColumn="0" w:noHBand="0" w:noVBand="0"/>
      </w:tblPr>
      <w:tblGrid>
        <w:gridCol w:w="4522"/>
        <w:gridCol w:w="4522"/>
      </w:tblGrid>
      <w:tr w:rsidR="004D51B8" w:rsidRPr="00D720A1" w:rsidTr="004D51B8">
        <w:trPr>
          <w:tblCellSpacing w:w="5" w:type="nil"/>
        </w:trPr>
        <w:tc>
          <w:tcPr>
            <w:tcW w:w="4522" w:type="dxa"/>
            <w:tcBorders>
              <w:top w:val="single" w:sz="4" w:space="0" w:color="auto"/>
              <w:left w:val="single" w:sz="4" w:space="0" w:color="auto"/>
              <w:bottom w:val="single" w:sz="4" w:space="0" w:color="auto"/>
              <w:right w:val="single" w:sz="4" w:space="0" w:color="auto"/>
            </w:tcBorders>
          </w:tcPr>
          <w:p w:rsidR="004D51B8" w:rsidRPr="00D720A1" w:rsidRDefault="004D51B8" w:rsidP="004D51B8">
            <w:pPr>
              <w:pStyle w:val="ConsPlusCell"/>
              <w:jc w:val="center"/>
              <w:rPr>
                <w:sz w:val="22"/>
                <w:szCs w:val="24"/>
              </w:rPr>
            </w:pPr>
            <w:r w:rsidRPr="00D720A1">
              <w:rPr>
                <w:sz w:val="22"/>
                <w:szCs w:val="24"/>
              </w:rPr>
              <w:t>АРЕНДОДАТЕЛЬ</w:t>
            </w:r>
          </w:p>
        </w:tc>
        <w:tc>
          <w:tcPr>
            <w:tcW w:w="4522" w:type="dxa"/>
            <w:tcBorders>
              <w:top w:val="single" w:sz="4" w:space="0" w:color="auto"/>
              <w:left w:val="single" w:sz="4" w:space="0" w:color="auto"/>
              <w:bottom w:val="single" w:sz="4" w:space="0" w:color="auto"/>
              <w:right w:val="single" w:sz="4" w:space="0" w:color="auto"/>
            </w:tcBorders>
          </w:tcPr>
          <w:p w:rsidR="004D51B8" w:rsidRPr="00D720A1" w:rsidRDefault="004D51B8" w:rsidP="004D51B8">
            <w:pPr>
              <w:pStyle w:val="ConsPlusCell"/>
              <w:jc w:val="center"/>
              <w:rPr>
                <w:sz w:val="22"/>
                <w:szCs w:val="24"/>
              </w:rPr>
            </w:pPr>
            <w:r w:rsidRPr="00D720A1">
              <w:rPr>
                <w:sz w:val="22"/>
                <w:szCs w:val="24"/>
              </w:rPr>
              <w:t>АРЕНДАТОР</w:t>
            </w:r>
          </w:p>
        </w:tc>
      </w:tr>
      <w:tr w:rsidR="004D51B8" w:rsidRPr="00D720A1" w:rsidTr="004D51B8">
        <w:trPr>
          <w:trHeight w:val="400"/>
          <w:tblCellSpacing w:w="5" w:type="nil"/>
        </w:trPr>
        <w:tc>
          <w:tcPr>
            <w:tcW w:w="4522" w:type="dxa"/>
            <w:tcBorders>
              <w:left w:val="single" w:sz="4" w:space="0" w:color="auto"/>
              <w:bottom w:val="single" w:sz="4" w:space="0" w:color="auto"/>
              <w:right w:val="single" w:sz="4" w:space="0" w:color="auto"/>
            </w:tcBorders>
          </w:tcPr>
          <w:p w:rsidR="004D51B8" w:rsidRPr="00D720A1" w:rsidRDefault="004D51B8" w:rsidP="004D51B8">
            <w:pPr>
              <w:pStyle w:val="a3"/>
              <w:tabs>
                <w:tab w:val="left" w:pos="708"/>
              </w:tabs>
              <w:spacing w:line="260" w:lineRule="exact"/>
              <w:rPr>
                <w:sz w:val="22"/>
              </w:rPr>
            </w:pPr>
            <w:r w:rsidRPr="00D720A1">
              <w:rPr>
                <w:sz w:val="22"/>
              </w:rPr>
              <w:t xml:space="preserve">Управление имущества </w:t>
            </w:r>
          </w:p>
          <w:p w:rsidR="004D51B8" w:rsidRPr="00D720A1" w:rsidRDefault="004D51B8" w:rsidP="004D51B8">
            <w:pPr>
              <w:pStyle w:val="a3"/>
              <w:tabs>
                <w:tab w:val="left" w:pos="708"/>
              </w:tabs>
              <w:spacing w:line="260" w:lineRule="exact"/>
              <w:rPr>
                <w:sz w:val="22"/>
              </w:rPr>
            </w:pPr>
            <w:r w:rsidRPr="00D720A1">
              <w:rPr>
                <w:sz w:val="22"/>
              </w:rPr>
              <w:t>Администрации города Норильска</w:t>
            </w:r>
          </w:p>
        </w:tc>
        <w:tc>
          <w:tcPr>
            <w:tcW w:w="4522" w:type="dxa"/>
            <w:tcBorders>
              <w:left w:val="single" w:sz="4" w:space="0" w:color="auto"/>
              <w:bottom w:val="single" w:sz="4" w:space="0" w:color="auto"/>
              <w:right w:val="single" w:sz="4" w:space="0" w:color="auto"/>
            </w:tcBorders>
            <w:vAlign w:val="center"/>
          </w:tcPr>
          <w:p w:rsidR="004D51B8" w:rsidRPr="00D720A1" w:rsidRDefault="004D51B8" w:rsidP="004D51B8">
            <w:pPr>
              <w:pStyle w:val="ConsPlusCell"/>
              <w:rPr>
                <w:sz w:val="22"/>
                <w:szCs w:val="24"/>
              </w:rPr>
            </w:pPr>
            <w:r w:rsidRPr="00D720A1">
              <w:rPr>
                <w:sz w:val="22"/>
                <w:szCs w:val="24"/>
              </w:rPr>
              <w:t xml:space="preserve">Ф.И.О.                              </w:t>
            </w:r>
          </w:p>
        </w:tc>
      </w:tr>
      <w:tr w:rsidR="004D51B8" w:rsidRPr="00D720A1" w:rsidTr="004D51B8">
        <w:trPr>
          <w:trHeight w:val="600"/>
          <w:tblCellSpacing w:w="5" w:type="nil"/>
        </w:trPr>
        <w:tc>
          <w:tcPr>
            <w:tcW w:w="4522" w:type="dxa"/>
            <w:tcBorders>
              <w:left w:val="single" w:sz="4" w:space="0" w:color="auto"/>
              <w:bottom w:val="single" w:sz="4" w:space="0" w:color="auto"/>
              <w:right w:val="single" w:sz="4" w:space="0" w:color="auto"/>
            </w:tcBorders>
          </w:tcPr>
          <w:p w:rsidR="004D51B8" w:rsidRPr="00D720A1" w:rsidRDefault="004D51B8" w:rsidP="004D51B8">
            <w:pPr>
              <w:spacing w:line="260" w:lineRule="exact"/>
              <w:rPr>
                <w:sz w:val="22"/>
              </w:rPr>
            </w:pPr>
            <w:r w:rsidRPr="00D720A1">
              <w:rPr>
                <w:sz w:val="22"/>
              </w:rPr>
              <w:t>Регистрационное свидетельство юридического лица:</w:t>
            </w:r>
            <w:r>
              <w:rPr>
                <w:sz w:val="22"/>
              </w:rPr>
              <w:t xml:space="preserve"> </w:t>
            </w:r>
            <w:r w:rsidRPr="00D720A1">
              <w:rPr>
                <w:sz w:val="22"/>
              </w:rPr>
              <w:t>002407461 серия 24</w:t>
            </w:r>
          </w:p>
        </w:tc>
        <w:tc>
          <w:tcPr>
            <w:tcW w:w="4522" w:type="dxa"/>
            <w:tcBorders>
              <w:left w:val="single" w:sz="4" w:space="0" w:color="auto"/>
              <w:bottom w:val="single" w:sz="4" w:space="0" w:color="auto"/>
              <w:right w:val="single" w:sz="4" w:space="0" w:color="auto"/>
            </w:tcBorders>
            <w:vAlign w:val="center"/>
          </w:tcPr>
          <w:p w:rsidR="004D51B8" w:rsidRPr="00D720A1" w:rsidRDefault="004D51B8" w:rsidP="004D51B8">
            <w:pPr>
              <w:pStyle w:val="ConsPlusCell"/>
              <w:rPr>
                <w:sz w:val="22"/>
                <w:szCs w:val="24"/>
              </w:rPr>
            </w:pPr>
          </w:p>
        </w:tc>
      </w:tr>
      <w:tr w:rsidR="004D51B8" w:rsidRPr="00D720A1" w:rsidTr="004D51B8">
        <w:trPr>
          <w:trHeight w:val="400"/>
          <w:tblCellSpacing w:w="5" w:type="nil"/>
        </w:trPr>
        <w:tc>
          <w:tcPr>
            <w:tcW w:w="4522" w:type="dxa"/>
            <w:tcBorders>
              <w:left w:val="single" w:sz="4" w:space="0" w:color="auto"/>
              <w:bottom w:val="single" w:sz="4" w:space="0" w:color="auto"/>
              <w:right w:val="single" w:sz="4" w:space="0" w:color="auto"/>
            </w:tcBorders>
          </w:tcPr>
          <w:p w:rsidR="004D51B8" w:rsidRPr="00D720A1" w:rsidRDefault="004D51B8" w:rsidP="004D51B8">
            <w:pPr>
              <w:spacing w:line="260" w:lineRule="exact"/>
              <w:rPr>
                <w:sz w:val="22"/>
              </w:rPr>
            </w:pPr>
            <w:r w:rsidRPr="00D720A1">
              <w:rPr>
                <w:sz w:val="22"/>
              </w:rPr>
              <w:t xml:space="preserve">Место нахождения: </w:t>
            </w:r>
            <w:r w:rsidR="0086549C">
              <w:rPr>
                <w:sz w:val="22"/>
              </w:rPr>
              <w:t>город</w:t>
            </w:r>
            <w:r w:rsidRPr="00D720A1">
              <w:rPr>
                <w:sz w:val="22"/>
              </w:rPr>
              <w:t xml:space="preserve"> Норильск, </w:t>
            </w:r>
          </w:p>
          <w:p w:rsidR="004D51B8" w:rsidRPr="00D720A1" w:rsidRDefault="004D51B8" w:rsidP="004D51B8">
            <w:pPr>
              <w:spacing w:line="260" w:lineRule="exact"/>
              <w:rPr>
                <w:sz w:val="22"/>
              </w:rPr>
            </w:pPr>
            <w:r w:rsidRPr="00D720A1">
              <w:rPr>
                <w:sz w:val="22"/>
              </w:rPr>
              <w:t>Ленинский пр., 23А</w:t>
            </w:r>
          </w:p>
        </w:tc>
        <w:tc>
          <w:tcPr>
            <w:tcW w:w="4522" w:type="dxa"/>
            <w:tcBorders>
              <w:left w:val="single" w:sz="4" w:space="0" w:color="auto"/>
              <w:bottom w:val="single" w:sz="4" w:space="0" w:color="auto"/>
              <w:right w:val="single" w:sz="4" w:space="0" w:color="auto"/>
            </w:tcBorders>
            <w:vAlign w:val="center"/>
          </w:tcPr>
          <w:p w:rsidR="004D51B8" w:rsidRPr="00D720A1" w:rsidRDefault="004D51B8" w:rsidP="004D51B8">
            <w:pPr>
              <w:pStyle w:val="ConsPlusCell"/>
              <w:rPr>
                <w:sz w:val="22"/>
                <w:szCs w:val="24"/>
              </w:rPr>
            </w:pPr>
            <w:r w:rsidRPr="00D720A1">
              <w:rPr>
                <w:sz w:val="22"/>
                <w:szCs w:val="24"/>
              </w:rPr>
              <w:t xml:space="preserve">Почтовый </w:t>
            </w:r>
            <w:proofErr w:type="gramStart"/>
            <w:r w:rsidRPr="00D720A1">
              <w:rPr>
                <w:sz w:val="22"/>
                <w:szCs w:val="24"/>
              </w:rPr>
              <w:t xml:space="preserve">адрес:   </w:t>
            </w:r>
            <w:proofErr w:type="gramEnd"/>
            <w:r w:rsidRPr="00D720A1">
              <w:rPr>
                <w:sz w:val="22"/>
                <w:szCs w:val="24"/>
              </w:rPr>
              <w:t xml:space="preserve">                  </w:t>
            </w:r>
          </w:p>
        </w:tc>
      </w:tr>
      <w:tr w:rsidR="004D51B8" w:rsidRPr="00D720A1" w:rsidTr="004D51B8">
        <w:trPr>
          <w:trHeight w:val="600"/>
          <w:tblCellSpacing w:w="5" w:type="nil"/>
        </w:trPr>
        <w:tc>
          <w:tcPr>
            <w:tcW w:w="4522" w:type="dxa"/>
            <w:tcBorders>
              <w:left w:val="single" w:sz="4" w:space="0" w:color="auto"/>
              <w:bottom w:val="single" w:sz="4" w:space="0" w:color="auto"/>
              <w:right w:val="single" w:sz="4" w:space="0" w:color="auto"/>
            </w:tcBorders>
          </w:tcPr>
          <w:p w:rsidR="004D51B8" w:rsidRPr="00D720A1" w:rsidRDefault="004D51B8" w:rsidP="004D51B8">
            <w:pPr>
              <w:spacing w:line="260" w:lineRule="exact"/>
              <w:rPr>
                <w:sz w:val="22"/>
              </w:rPr>
            </w:pPr>
            <w:r w:rsidRPr="00D720A1">
              <w:rPr>
                <w:sz w:val="22"/>
              </w:rPr>
              <w:t xml:space="preserve">Почтовый адрес: 663302 </w:t>
            </w:r>
            <w:r w:rsidR="0086549C">
              <w:rPr>
                <w:sz w:val="22"/>
              </w:rPr>
              <w:t>город</w:t>
            </w:r>
            <w:r w:rsidRPr="00D720A1">
              <w:rPr>
                <w:sz w:val="22"/>
              </w:rPr>
              <w:t xml:space="preserve"> Норильск, Ленинский пр. 23А</w:t>
            </w:r>
          </w:p>
        </w:tc>
        <w:tc>
          <w:tcPr>
            <w:tcW w:w="4522" w:type="dxa"/>
            <w:tcBorders>
              <w:left w:val="single" w:sz="4" w:space="0" w:color="auto"/>
              <w:bottom w:val="single" w:sz="4" w:space="0" w:color="auto"/>
              <w:right w:val="single" w:sz="4" w:space="0" w:color="auto"/>
            </w:tcBorders>
            <w:vAlign w:val="center"/>
          </w:tcPr>
          <w:p w:rsidR="004D51B8" w:rsidRPr="00D720A1" w:rsidRDefault="004D51B8" w:rsidP="004D51B8">
            <w:pPr>
              <w:pStyle w:val="ConsPlusCell"/>
              <w:rPr>
                <w:sz w:val="22"/>
                <w:szCs w:val="24"/>
              </w:rPr>
            </w:pPr>
            <w:r w:rsidRPr="00D720A1">
              <w:rPr>
                <w:sz w:val="22"/>
                <w:szCs w:val="24"/>
              </w:rPr>
              <w:br/>
            </w:r>
          </w:p>
        </w:tc>
      </w:tr>
      <w:tr w:rsidR="004D51B8" w:rsidRPr="00D720A1" w:rsidTr="004D51B8">
        <w:trPr>
          <w:trHeight w:val="445"/>
          <w:tblCellSpacing w:w="5" w:type="nil"/>
        </w:trPr>
        <w:tc>
          <w:tcPr>
            <w:tcW w:w="4522" w:type="dxa"/>
            <w:tcBorders>
              <w:left w:val="single" w:sz="4" w:space="0" w:color="auto"/>
              <w:bottom w:val="single" w:sz="4" w:space="0" w:color="auto"/>
              <w:right w:val="single" w:sz="4" w:space="0" w:color="auto"/>
            </w:tcBorders>
          </w:tcPr>
          <w:p w:rsidR="004D51B8" w:rsidRPr="00D720A1" w:rsidRDefault="004D51B8" w:rsidP="004D51B8">
            <w:pPr>
              <w:tabs>
                <w:tab w:val="left" w:pos="567"/>
                <w:tab w:val="left" w:pos="1134"/>
                <w:tab w:val="left" w:pos="1418"/>
              </w:tabs>
              <w:spacing w:line="260" w:lineRule="exact"/>
              <w:rPr>
                <w:sz w:val="22"/>
              </w:rPr>
            </w:pPr>
            <w:r w:rsidRPr="00D720A1">
              <w:rPr>
                <w:sz w:val="22"/>
              </w:rPr>
              <w:t xml:space="preserve">ИНН </w:t>
            </w:r>
            <w:proofErr w:type="gramStart"/>
            <w:r w:rsidRPr="00D720A1">
              <w:rPr>
                <w:sz w:val="22"/>
              </w:rPr>
              <w:t>2457058236  КПП</w:t>
            </w:r>
            <w:proofErr w:type="gramEnd"/>
            <w:r w:rsidRPr="00D720A1">
              <w:rPr>
                <w:sz w:val="22"/>
              </w:rPr>
              <w:t xml:space="preserve"> 245701001 </w:t>
            </w:r>
          </w:p>
          <w:p w:rsidR="004D51B8" w:rsidRPr="00D720A1" w:rsidRDefault="004D51B8" w:rsidP="004D51B8">
            <w:pPr>
              <w:tabs>
                <w:tab w:val="left" w:pos="567"/>
                <w:tab w:val="left" w:pos="1134"/>
                <w:tab w:val="left" w:pos="1418"/>
              </w:tabs>
              <w:spacing w:line="260" w:lineRule="exact"/>
              <w:rPr>
                <w:sz w:val="22"/>
              </w:rPr>
            </w:pPr>
            <w:r w:rsidRPr="00D720A1">
              <w:rPr>
                <w:sz w:val="22"/>
              </w:rPr>
              <w:t>ОКПО 75799883</w:t>
            </w:r>
          </w:p>
        </w:tc>
        <w:tc>
          <w:tcPr>
            <w:tcW w:w="4522" w:type="dxa"/>
            <w:tcBorders>
              <w:left w:val="single" w:sz="4" w:space="0" w:color="auto"/>
              <w:bottom w:val="single" w:sz="4" w:space="0" w:color="auto"/>
              <w:right w:val="single" w:sz="4" w:space="0" w:color="auto"/>
            </w:tcBorders>
            <w:vAlign w:val="center"/>
          </w:tcPr>
          <w:p w:rsidR="004D51B8" w:rsidRPr="00D720A1" w:rsidRDefault="004D51B8" w:rsidP="004D51B8">
            <w:pPr>
              <w:pStyle w:val="ConsPlusCell"/>
              <w:rPr>
                <w:sz w:val="22"/>
                <w:szCs w:val="24"/>
              </w:rPr>
            </w:pPr>
            <w:r w:rsidRPr="00D720A1">
              <w:rPr>
                <w:sz w:val="22"/>
                <w:szCs w:val="24"/>
              </w:rPr>
              <w:t xml:space="preserve">ИНН/КПП                                 </w:t>
            </w:r>
          </w:p>
        </w:tc>
      </w:tr>
      <w:tr w:rsidR="004D51B8" w:rsidRPr="00D720A1" w:rsidTr="004D51B8">
        <w:trPr>
          <w:tblCellSpacing w:w="5" w:type="nil"/>
        </w:trPr>
        <w:tc>
          <w:tcPr>
            <w:tcW w:w="4522" w:type="dxa"/>
            <w:tcBorders>
              <w:left w:val="single" w:sz="4" w:space="0" w:color="auto"/>
              <w:bottom w:val="single" w:sz="4" w:space="0" w:color="auto"/>
              <w:right w:val="single" w:sz="4" w:space="0" w:color="auto"/>
            </w:tcBorders>
          </w:tcPr>
          <w:p w:rsidR="004D51B8" w:rsidRPr="00D720A1" w:rsidRDefault="004D51B8" w:rsidP="004D51B8">
            <w:pPr>
              <w:pStyle w:val="ConsPlusNormal"/>
              <w:spacing w:line="260" w:lineRule="exact"/>
              <w:ind w:firstLine="0"/>
              <w:rPr>
                <w:rFonts w:ascii="Times New Roman" w:hAnsi="Times New Roman" w:cs="Times New Roman"/>
                <w:sz w:val="22"/>
                <w:szCs w:val="24"/>
              </w:rPr>
            </w:pPr>
            <w:r w:rsidRPr="00D720A1">
              <w:rPr>
                <w:rFonts w:ascii="Times New Roman" w:hAnsi="Times New Roman" w:cs="Times New Roman"/>
                <w:sz w:val="22"/>
                <w:szCs w:val="24"/>
              </w:rPr>
              <w:t xml:space="preserve">Расчетный счет: 40101810600000010001 Отделение Красноярск </w:t>
            </w:r>
            <w:r w:rsidR="0086549C">
              <w:rPr>
                <w:rFonts w:ascii="Times New Roman" w:hAnsi="Times New Roman" w:cs="Times New Roman"/>
                <w:sz w:val="22"/>
                <w:szCs w:val="24"/>
              </w:rPr>
              <w:t>город</w:t>
            </w:r>
            <w:r w:rsidRPr="00D720A1">
              <w:rPr>
                <w:rFonts w:ascii="Times New Roman" w:hAnsi="Times New Roman" w:cs="Times New Roman"/>
                <w:sz w:val="22"/>
                <w:szCs w:val="24"/>
              </w:rPr>
              <w:t xml:space="preserve"> Красноярск</w:t>
            </w:r>
          </w:p>
        </w:tc>
        <w:tc>
          <w:tcPr>
            <w:tcW w:w="4522" w:type="dxa"/>
            <w:tcBorders>
              <w:left w:val="single" w:sz="4" w:space="0" w:color="auto"/>
              <w:bottom w:val="single" w:sz="4" w:space="0" w:color="auto"/>
              <w:right w:val="single" w:sz="4" w:space="0" w:color="auto"/>
            </w:tcBorders>
            <w:vAlign w:val="center"/>
          </w:tcPr>
          <w:p w:rsidR="004D51B8" w:rsidRPr="00D720A1" w:rsidRDefault="004D51B8" w:rsidP="004D51B8">
            <w:pPr>
              <w:pStyle w:val="ConsPlusCell"/>
              <w:rPr>
                <w:sz w:val="22"/>
                <w:szCs w:val="24"/>
              </w:rPr>
            </w:pPr>
            <w:r w:rsidRPr="00D720A1">
              <w:rPr>
                <w:sz w:val="22"/>
                <w:szCs w:val="24"/>
              </w:rPr>
              <w:t xml:space="preserve">Расчетный </w:t>
            </w:r>
            <w:proofErr w:type="gramStart"/>
            <w:r w:rsidRPr="00D720A1">
              <w:rPr>
                <w:sz w:val="22"/>
                <w:szCs w:val="24"/>
              </w:rPr>
              <w:t xml:space="preserve">счет:   </w:t>
            </w:r>
            <w:proofErr w:type="gramEnd"/>
            <w:r w:rsidRPr="00D720A1">
              <w:rPr>
                <w:sz w:val="22"/>
                <w:szCs w:val="24"/>
              </w:rPr>
              <w:t xml:space="preserve">                 </w:t>
            </w:r>
          </w:p>
        </w:tc>
      </w:tr>
      <w:tr w:rsidR="004D51B8" w:rsidRPr="00D720A1" w:rsidTr="004D51B8">
        <w:trPr>
          <w:tblCellSpacing w:w="5" w:type="nil"/>
        </w:trPr>
        <w:tc>
          <w:tcPr>
            <w:tcW w:w="4522" w:type="dxa"/>
            <w:tcBorders>
              <w:left w:val="single" w:sz="4" w:space="0" w:color="auto"/>
              <w:bottom w:val="single" w:sz="4" w:space="0" w:color="auto"/>
              <w:right w:val="single" w:sz="4" w:space="0" w:color="auto"/>
            </w:tcBorders>
          </w:tcPr>
          <w:p w:rsidR="004D51B8" w:rsidRPr="00D720A1" w:rsidRDefault="004D51B8" w:rsidP="004D51B8">
            <w:pPr>
              <w:pStyle w:val="ConsPlusNormal"/>
              <w:spacing w:line="260" w:lineRule="exact"/>
              <w:ind w:firstLine="0"/>
              <w:rPr>
                <w:rFonts w:ascii="Times New Roman" w:hAnsi="Times New Roman" w:cs="Times New Roman"/>
                <w:sz w:val="22"/>
                <w:szCs w:val="24"/>
              </w:rPr>
            </w:pPr>
            <w:r w:rsidRPr="00D720A1">
              <w:rPr>
                <w:rFonts w:ascii="Times New Roman" w:hAnsi="Times New Roman" w:cs="Times New Roman"/>
                <w:sz w:val="22"/>
                <w:szCs w:val="24"/>
              </w:rPr>
              <w:t>Корреспондентский счет:</w:t>
            </w:r>
          </w:p>
        </w:tc>
        <w:tc>
          <w:tcPr>
            <w:tcW w:w="4522" w:type="dxa"/>
            <w:tcBorders>
              <w:left w:val="single" w:sz="4" w:space="0" w:color="auto"/>
              <w:bottom w:val="single" w:sz="4" w:space="0" w:color="auto"/>
              <w:right w:val="single" w:sz="4" w:space="0" w:color="auto"/>
            </w:tcBorders>
            <w:vAlign w:val="center"/>
          </w:tcPr>
          <w:p w:rsidR="004D51B8" w:rsidRPr="00D720A1" w:rsidRDefault="004D51B8" w:rsidP="004D51B8">
            <w:pPr>
              <w:pStyle w:val="ConsPlusCell"/>
              <w:rPr>
                <w:sz w:val="22"/>
                <w:szCs w:val="24"/>
              </w:rPr>
            </w:pPr>
            <w:r w:rsidRPr="00D720A1">
              <w:rPr>
                <w:sz w:val="22"/>
                <w:szCs w:val="24"/>
              </w:rPr>
              <w:t xml:space="preserve">Корреспондентский </w:t>
            </w:r>
            <w:proofErr w:type="gramStart"/>
            <w:r w:rsidRPr="00D720A1">
              <w:rPr>
                <w:sz w:val="22"/>
                <w:szCs w:val="24"/>
              </w:rPr>
              <w:t xml:space="preserve">счет:   </w:t>
            </w:r>
            <w:proofErr w:type="gramEnd"/>
            <w:r w:rsidRPr="00D720A1">
              <w:rPr>
                <w:sz w:val="22"/>
                <w:szCs w:val="24"/>
              </w:rPr>
              <w:t xml:space="preserve">                                          </w:t>
            </w:r>
          </w:p>
        </w:tc>
      </w:tr>
      <w:tr w:rsidR="004D51B8" w:rsidRPr="00D720A1" w:rsidTr="004D51B8">
        <w:trPr>
          <w:tblCellSpacing w:w="5" w:type="nil"/>
        </w:trPr>
        <w:tc>
          <w:tcPr>
            <w:tcW w:w="4522" w:type="dxa"/>
            <w:tcBorders>
              <w:left w:val="single" w:sz="4" w:space="0" w:color="auto"/>
              <w:bottom w:val="single" w:sz="4" w:space="0" w:color="auto"/>
              <w:right w:val="single" w:sz="4" w:space="0" w:color="auto"/>
            </w:tcBorders>
          </w:tcPr>
          <w:p w:rsidR="004D51B8" w:rsidRPr="00D720A1" w:rsidRDefault="004D51B8" w:rsidP="004D51B8">
            <w:pPr>
              <w:pStyle w:val="ConsPlusNormal"/>
              <w:spacing w:line="260" w:lineRule="exact"/>
              <w:ind w:firstLine="0"/>
              <w:rPr>
                <w:rFonts w:ascii="Times New Roman" w:hAnsi="Times New Roman" w:cs="Times New Roman"/>
                <w:sz w:val="22"/>
                <w:szCs w:val="24"/>
              </w:rPr>
            </w:pPr>
            <w:r w:rsidRPr="00D720A1">
              <w:rPr>
                <w:rFonts w:ascii="Times New Roman" w:hAnsi="Times New Roman" w:cs="Times New Roman"/>
                <w:sz w:val="22"/>
                <w:szCs w:val="24"/>
              </w:rPr>
              <w:t>БИК 040407001</w:t>
            </w:r>
          </w:p>
        </w:tc>
        <w:tc>
          <w:tcPr>
            <w:tcW w:w="4522" w:type="dxa"/>
            <w:tcBorders>
              <w:left w:val="single" w:sz="4" w:space="0" w:color="auto"/>
              <w:bottom w:val="single" w:sz="4" w:space="0" w:color="auto"/>
              <w:right w:val="single" w:sz="4" w:space="0" w:color="auto"/>
            </w:tcBorders>
            <w:vAlign w:val="center"/>
          </w:tcPr>
          <w:p w:rsidR="004D51B8" w:rsidRPr="00D720A1" w:rsidRDefault="004D51B8" w:rsidP="004D51B8">
            <w:pPr>
              <w:pStyle w:val="ConsPlusCell"/>
              <w:rPr>
                <w:sz w:val="22"/>
                <w:szCs w:val="24"/>
              </w:rPr>
            </w:pPr>
            <w:r w:rsidRPr="00D720A1">
              <w:rPr>
                <w:sz w:val="22"/>
                <w:szCs w:val="24"/>
              </w:rPr>
              <w:t xml:space="preserve">БИК                            </w:t>
            </w:r>
          </w:p>
        </w:tc>
      </w:tr>
      <w:tr w:rsidR="004D51B8" w:rsidRPr="00D720A1" w:rsidTr="004D51B8">
        <w:trPr>
          <w:tblCellSpacing w:w="5" w:type="nil"/>
        </w:trPr>
        <w:tc>
          <w:tcPr>
            <w:tcW w:w="4522" w:type="dxa"/>
            <w:tcBorders>
              <w:left w:val="single" w:sz="4" w:space="0" w:color="auto"/>
              <w:bottom w:val="single" w:sz="4" w:space="0" w:color="auto"/>
              <w:right w:val="single" w:sz="4" w:space="0" w:color="auto"/>
            </w:tcBorders>
          </w:tcPr>
          <w:p w:rsidR="004D51B8" w:rsidRPr="00D720A1" w:rsidRDefault="004D51B8" w:rsidP="004D51B8">
            <w:pPr>
              <w:pStyle w:val="ConsPlusNormal"/>
              <w:spacing w:line="260" w:lineRule="exact"/>
              <w:ind w:firstLine="0"/>
              <w:rPr>
                <w:rFonts w:ascii="Times New Roman" w:hAnsi="Times New Roman" w:cs="Times New Roman"/>
                <w:sz w:val="22"/>
                <w:szCs w:val="24"/>
              </w:rPr>
            </w:pPr>
            <w:r w:rsidRPr="00D720A1">
              <w:rPr>
                <w:rFonts w:ascii="Times New Roman" w:hAnsi="Times New Roman" w:cs="Times New Roman"/>
                <w:sz w:val="22"/>
                <w:szCs w:val="24"/>
              </w:rPr>
              <w:t>Телефон: 437180</w:t>
            </w:r>
          </w:p>
        </w:tc>
        <w:tc>
          <w:tcPr>
            <w:tcW w:w="4522" w:type="dxa"/>
            <w:tcBorders>
              <w:left w:val="single" w:sz="4" w:space="0" w:color="auto"/>
              <w:bottom w:val="single" w:sz="4" w:space="0" w:color="auto"/>
              <w:right w:val="single" w:sz="4" w:space="0" w:color="auto"/>
            </w:tcBorders>
            <w:vAlign w:val="center"/>
          </w:tcPr>
          <w:p w:rsidR="004D51B8" w:rsidRPr="00D720A1" w:rsidRDefault="004D51B8" w:rsidP="004D51B8">
            <w:pPr>
              <w:pStyle w:val="ConsPlusCell"/>
              <w:rPr>
                <w:sz w:val="22"/>
                <w:szCs w:val="24"/>
              </w:rPr>
            </w:pPr>
            <w:r w:rsidRPr="00D720A1">
              <w:rPr>
                <w:sz w:val="22"/>
                <w:szCs w:val="24"/>
              </w:rPr>
              <w:t xml:space="preserve">Телефон: </w:t>
            </w:r>
          </w:p>
        </w:tc>
      </w:tr>
      <w:tr w:rsidR="004D51B8" w:rsidRPr="00D720A1" w:rsidTr="004D51B8">
        <w:trPr>
          <w:tblCellSpacing w:w="5" w:type="nil"/>
        </w:trPr>
        <w:tc>
          <w:tcPr>
            <w:tcW w:w="4522" w:type="dxa"/>
            <w:tcBorders>
              <w:left w:val="single" w:sz="4" w:space="0" w:color="auto"/>
              <w:right w:val="single" w:sz="4" w:space="0" w:color="auto"/>
            </w:tcBorders>
          </w:tcPr>
          <w:p w:rsidR="004D51B8" w:rsidRPr="00D720A1" w:rsidRDefault="004D51B8" w:rsidP="004D51B8">
            <w:pPr>
              <w:pStyle w:val="ConsPlusNormal"/>
              <w:spacing w:line="260" w:lineRule="exact"/>
              <w:ind w:firstLine="0"/>
              <w:rPr>
                <w:rFonts w:ascii="Times New Roman" w:hAnsi="Times New Roman" w:cs="Times New Roman"/>
                <w:sz w:val="22"/>
                <w:szCs w:val="24"/>
              </w:rPr>
            </w:pPr>
            <w:r w:rsidRPr="00D720A1">
              <w:rPr>
                <w:rFonts w:ascii="Times New Roman" w:hAnsi="Times New Roman" w:cs="Times New Roman"/>
                <w:sz w:val="22"/>
                <w:szCs w:val="24"/>
              </w:rPr>
              <w:t>Факс: (3919) 437181</w:t>
            </w:r>
          </w:p>
        </w:tc>
        <w:tc>
          <w:tcPr>
            <w:tcW w:w="4522" w:type="dxa"/>
            <w:tcBorders>
              <w:left w:val="single" w:sz="4" w:space="0" w:color="auto"/>
              <w:right w:val="single" w:sz="4" w:space="0" w:color="auto"/>
            </w:tcBorders>
            <w:vAlign w:val="center"/>
          </w:tcPr>
          <w:p w:rsidR="004D51B8" w:rsidRPr="00D720A1" w:rsidRDefault="004D51B8" w:rsidP="004D51B8">
            <w:pPr>
              <w:pStyle w:val="ConsPlusCell"/>
              <w:rPr>
                <w:sz w:val="22"/>
                <w:szCs w:val="24"/>
              </w:rPr>
            </w:pPr>
            <w:proofErr w:type="gramStart"/>
            <w:r w:rsidRPr="00D720A1">
              <w:rPr>
                <w:sz w:val="22"/>
                <w:szCs w:val="24"/>
              </w:rPr>
              <w:t xml:space="preserve">Факс:   </w:t>
            </w:r>
            <w:proofErr w:type="gramEnd"/>
            <w:r w:rsidRPr="00D720A1">
              <w:rPr>
                <w:sz w:val="22"/>
                <w:szCs w:val="24"/>
              </w:rPr>
              <w:t xml:space="preserve">                            </w:t>
            </w:r>
          </w:p>
        </w:tc>
      </w:tr>
      <w:tr w:rsidR="004D51B8" w:rsidRPr="00D720A1" w:rsidTr="004D51B8">
        <w:trPr>
          <w:tblCellSpacing w:w="5" w:type="nil"/>
        </w:trPr>
        <w:tc>
          <w:tcPr>
            <w:tcW w:w="4522" w:type="dxa"/>
            <w:tcBorders>
              <w:left w:val="single" w:sz="4" w:space="0" w:color="auto"/>
              <w:bottom w:val="single" w:sz="4" w:space="0" w:color="auto"/>
              <w:right w:val="single" w:sz="4" w:space="0" w:color="auto"/>
            </w:tcBorders>
          </w:tcPr>
          <w:p w:rsidR="004D51B8" w:rsidRPr="00D720A1" w:rsidRDefault="004D51B8" w:rsidP="004D51B8">
            <w:pPr>
              <w:pStyle w:val="ConsPlusNormal"/>
              <w:spacing w:line="260" w:lineRule="exact"/>
              <w:ind w:firstLine="0"/>
              <w:rPr>
                <w:rFonts w:ascii="Times New Roman" w:hAnsi="Times New Roman" w:cs="Times New Roman"/>
                <w:sz w:val="22"/>
                <w:szCs w:val="24"/>
              </w:rPr>
            </w:pPr>
            <w:r>
              <w:rPr>
                <w:rFonts w:ascii="Times New Roman" w:hAnsi="Times New Roman" w:cs="Times New Roman"/>
                <w:sz w:val="22"/>
                <w:szCs w:val="24"/>
              </w:rPr>
              <w:t>Эл. п</w:t>
            </w:r>
            <w:r w:rsidRPr="00D720A1">
              <w:rPr>
                <w:rFonts w:ascii="Times New Roman" w:hAnsi="Times New Roman" w:cs="Times New Roman"/>
                <w:sz w:val="22"/>
                <w:szCs w:val="24"/>
              </w:rPr>
              <w:t>очта:</w:t>
            </w:r>
            <w:r>
              <w:rPr>
                <w:rFonts w:ascii="Times New Roman" w:hAnsi="Times New Roman" w:cs="Times New Roman"/>
                <w:sz w:val="22"/>
                <w:szCs w:val="24"/>
              </w:rPr>
              <w:t xml:space="preserve"> </w:t>
            </w:r>
            <w:proofErr w:type="spellStart"/>
            <w:r w:rsidR="006E4A0E">
              <w:rPr>
                <w:rFonts w:ascii="Times New Roman" w:hAnsi="Times New Roman" w:cs="Times New Roman"/>
                <w:sz w:val="22"/>
                <w:szCs w:val="24"/>
                <w:lang w:val="en-US"/>
              </w:rPr>
              <w:t>imus</w:t>
            </w:r>
            <w:r w:rsidRPr="00D720A1">
              <w:rPr>
                <w:rFonts w:ascii="Times New Roman" w:hAnsi="Times New Roman" w:cs="Times New Roman"/>
                <w:sz w:val="22"/>
                <w:szCs w:val="24"/>
                <w:lang w:val="en-US"/>
              </w:rPr>
              <w:t>hestvo</w:t>
            </w:r>
            <w:proofErr w:type="spellEnd"/>
            <w:r w:rsidRPr="00D720A1">
              <w:rPr>
                <w:rFonts w:ascii="Times New Roman" w:hAnsi="Times New Roman" w:cs="Times New Roman"/>
                <w:sz w:val="22"/>
                <w:szCs w:val="24"/>
              </w:rPr>
              <w:t>@</w:t>
            </w:r>
            <w:proofErr w:type="spellStart"/>
            <w:r w:rsidRPr="00D720A1">
              <w:rPr>
                <w:rFonts w:ascii="Times New Roman" w:hAnsi="Times New Roman" w:cs="Times New Roman"/>
                <w:sz w:val="22"/>
                <w:szCs w:val="24"/>
                <w:lang w:val="en-US"/>
              </w:rPr>
              <w:t>norilsk</w:t>
            </w:r>
            <w:proofErr w:type="spellEnd"/>
            <w:r w:rsidRPr="00D720A1">
              <w:rPr>
                <w:rFonts w:ascii="Times New Roman" w:hAnsi="Times New Roman" w:cs="Times New Roman"/>
                <w:sz w:val="22"/>
                <w:szCs w:val="24"/>
              </w:rPr>
              <w:t>-</w:t>
            </w:r>
            <w:r w:rsidRPr="00D720A1">
              <w:rPr>
                <w:rFonts w:ascii="Times New Roman" w:hAnsi="Times New Roman" w:cs="Times New Roman"/>
                <w:sz w:val="22"/>
                <w:szCs w:val="24"/>
                <w:lang w:val="en-US"/>
              </w:rPr>
              <w:t>city</w:t>
            </w:r>
            <w:r w:rsidRPr="00D720A1">
              <w:rPr>
                <w:rFonts w:ascii="Times New Roman" w:hAnsi="Times New Roman" w:cs="Times New Roman"/>
                <w:sz w:val="22"/>
                <w:szCs w:val="24"/>
              </w:rPr>
              <w:t>.</w:t>
            </w:r>
            <w:proofErr w:type="spellStart"/>
            <w:r w:rsidRPr="00D720A1">
              <w:rPr>
                <w:rFonts w:ascii="Times New Roman" w:hAnsi="Times New Roman" w:cs="Times New Roman"/>
                <w:sz w:val="22"/>
                <w:szCs w:val="24"/>
                <w:lang w:val="en-US"/>
              </w:rPr>
              <w:t>ru</w:t>
            </w:r>
            <w:proofErr w:type="spellEnd"/>
            <w:r w:rsidRPr="00D720A1">
              <w:rPr>
                <w:rFonts w:ascii="Times New Roman" w:hAnsi="Times New Roman" w:cs="Times New Roman"/>
                <w:sz w:val="22"/>
                <w:szCs w:val="24"/>
              </w:rPr>
              <w:t xml:space="preserve">                </w:t>
            </w:r>
          </w:p>
        </w:tc>
        <w:tc>
          <w:tcPr>
            <w:tcW w:w="4522" w:type="dxa"/>
            <w:tcBorders>
              <w:left w:val="single" w:sz="4" w:space="0" w:color="auto"/>
              <w:bottom w:val="single" w:sz="4" w:space="0" w:color="auto"/>
              <w:right w:val="single" w:sz="4" w:space="0" w:color="auto"/>
            </w:tcBorders>
            <w:vAlign w:val="center"/>
          </w:tcPr>
          <w:p w:rsidR="004D51B8" w:rsidRPr="00D720A1" w:rsidRDefault="004D51B8" w:rsidP="004D51B8">
            <w:pPr>
              <w:pStyle w:val="ConsPlusCell"/>
              <w:rPr>
                <w:sz w:val="22"/>
                <w:szCs w:val="24"/>
              </w:rPr>
            </w:pPr>
            <w:r w:rsidRPr="00D720A1">
              <w:rPr>
                <w:sz w:val="22"/>
                <w:szCs w:val="24"/>
              </w:rPr>
              <w:t>Электронная почта:</w:t>
            </w:r>
          </w:p>
        </w:tc>
      </w:tr>
    </w:tbl>
    <w:p w:rsidR="004D51B8" w:rsidRDefault="004D51B8" w:rsidP="004D51B8">
      <w:pPr>
        <w:widowControl w:val="0"/>
        <w:autoSpaceDE w:val="0"/>
        <w:autoSpaceDN w:val="0"/>
        <w:adjustRightInd w:val="0"/>
        <w:jc w:val="center"/>
        <w:outlineLvl w:val="0"/>
        <w:rPr>
          <w:b/>
          <w:sz w:val="26"/>
          <w:szCs w:val="26"/>
        </w:rPr>
      </w:pPr>
    </w:p>
    <w:p w:rsidR="004D51B8" w:rsidRPr="00D91EAC" w:rsidRDefault="004D51B8" w:rsidP="004D51B8">
      <w:pPr>
        <w:widowControl w:val="0"/>
        <w:autoSpaceDE w:val="0"/>
        <w:autoSpaceDN w:val="0"/>
        <w:adjustRightInd w:val="0"/>
        <w:jc w:val="center"/>
        <w:outlineLvl w:val="0"/>
        <w:rPr>
          <w:b/>
          <w:sz w:val="26"/>
          <w:szCs w:val="26"/>
        </w:rPr>
      </w:pPr>
      <w:r w:rsidRPr="00D91EAC">
        <w:rPr>
          <w:b/>
          <w:sz w:val="26"/>
          <w:szCs w:val="26"/>
        </w:rPr>
        <w:t xml:space="preserve">Статья </w:t>
      </w:r>
      <w:r>
        <w:rPr>
          <w:b/>
          <w:sz w:val="26"/>
          <w:szCs w:val="26"/>
        </w:rPr>
        <w:t>10</w:t>
      </w:r>
      <w:r w:rsidRPr="00D91EAC">
        <w:rPr>
          <w:b/>
          <w:sz w:val="26"/>
          <w:szCs w:val="26"/>
        </w:rPr>
        <w:t>. Подписи Сторон</w:t>
      </w:r>
    </w:p>
    <w:p w:rsidR="004D51B8" w:rsidRPr="007927C1" w:rsidRDefault="004D51B8" w:rsidP="004D51B8">
      <w:pPr>
        <w:widowControl w:val="0"/>
        <w:autoSpaceDE w:val="0"/>
        <w:autoSpaceDN w:val="0"/>
        <w:adjustRightInd w:val="0"/>
        <w:ind w:left="540"/>
        <w:jc w:val="both"/>
        <w:rPr>
          <w:sz w:val="20"/>
          <w:szCs w:val="20"/>
        </w:rPr>
      </w:pPr>
    </w:p>
    <w:p w:rsidR="006E4A0E" w:rsidRDefault="006E4A0E" w:rsidP="004D51B8">
      <w:pPr>
        <w:pStyle w:val="ConsPlusNonformat"/>
        <w:rPr>
          <w:rFonts w:ascii="Times New Roman" w:hAnsi="Times New Roman" w:cs="Times New Roman"/>
          <w:sz w:val="26"/>
          <w:szCs w:val="26"/>
        </w:rPr>
      </w:pPr>
    </w:p>
    <w:p w:rsidR="006E4A0E" w:rsidRDefault="006E4A0E" w:rsidP="004D51B8">
      <w:pPr>
        <w:pStyle w:val="ConsPlusNonformat"/>
        <w:rPr>
          <w:rFonts w:ascii="Times New Roman" w:hAnsi="Times New Roman" w:cs="Times New Roman"/>
          <w:sz w:val="26"/>
          <w:szCs w:val="26"/>
        </w:rPr>
      </w:pPr>
    </w:p>
    <w:p w:rsidR="004D51B8" w:rsidRPr="00A36865" w:rsidRDefault="004D51B8" w:rsidP="004D51B8">
      <w:pPr>
        <w:pStyle w:val="ConsPlusNonformat"/>
        <w:rPr>
          <w:rFonts w:ascii="Times New Roman" w:hAnsi="Times New Roman" w:cs="Times New Roman"/>
          <w:sz w:val="26"/>
          <w:szCs w:val="26"/>
        </w:rPr>
      </w:pPr>
      <w:proofErr w:type="gramStart"/>
      <w:r w:rsidRPr="00A36865">
        <w:rPr>
          <w:rFonts w:ascii="Times New Roman" w:hAnsi="Times New Roman" w:cs="Times New Roman"/>
          <w:sz w:val="26"/>
          <w:szCs w:val="26"/>
        </w:rPr>
        <w:t>Арендодатель:_</w:t>
      </w:r>
      <w:proofErr w:type="gramEnd"/>
      <w:r w:rsidRPr="00A36865">
        <w:rPr>
          <w:rFonts w:ascii="Times New Roman" w:hAnsi="Times New Roman" w:cs="Times New Roman"/>
          <w:sz w:val="26"/>
          <w:szCs w:val="26"/>
        </w:rPr>
        <w:t>_________________                 __________________</w:t>
      </w:r>
    </w:p>
    <w:p w:rsidR="004D51B8" w:rsidRDefault="004D51B8" w:rsidP="004D51B8">
      <w:pPr>
        <w:pStyle w:val="ConsPlusNonformat"/>
        <w:rPr>
          <w:rFonts w:ascii="Times New Roman" w:hAnsi="Times New Roman" w:cs="Times New Roman"/>
          <w:sz w:val="16"/>
          <w:szCs w:val="16"/>
        </w:rPr>
      </w:pPr>
      <w:r w:rsidRPr="00A36865">
        <w:rPr>
          <w:rFonts w:ascii="Times New Roman" w:hAnsi="Times New Roman" w:cs="Times New Roman"/>
          <w:sz w:val="26"/>
          <w:szCs w:val="26"/>
        </w:rPr>
        <w:t xml:space="preserve">              </w:t>
      </w:r>
      <w:r>
        <w:rPr>
          <w:rFonts w:ascii="Times New Roman" w:hAnsi="Times New Roman" w:cs="Times New Roman"/>
          <w:sz w:val="26"/>
          <w:szCs w:val="26"/>
        </w:rPr>
        <w:t xml:space="preserve">                </w:t>
      </w:r>
      <w:r w:rsidRPr="00A36865">
        <w:rPr>
          <w:rFonts w:ascii="Times New Roman" w:hAnsi="Times New Roman" w:cs="Times New Roman"/>
          <w:sz w:val="26"/>
          <w:szCs w:val="26"/>
        </w:rPr>
        <w:t xml:space="preserve">    </w:t>
      </w:r>
      <w:r w:rsidRPr="00D91EAC">
        <w:rPr>
          <w:rFonts w:ascii="Times New Roman" w:hAnsi="Times New Roman" w:cs="Times New Roman"/>
          <w:sz w:val="16"/>
          <w:szCs w:val="16"/>
        </w:rPr>
        <w:t xml:space="preserve">(Ф.И.О.)                      </w:t>
      </w:r>
      <w:r>
        <w:rPr>
          <w:rFonts w:ascii="Times New Roman" w:hAnsi="Times New Roman" w:cs="Times New Roman"/>
          <w:sz w:val="16"/>
          <w:szCs w:val="16"/>
        </w:rPr>
        <w:t xml:space="preserve">                                                 </w:t>
      </w:r>
      <w:r w:rsidRPr="00D91EAC">
        <w:rPr>
          <w:rFonts w:ascii="Times New Roman" w:hAnsi="Times New Roman" w:cs="Times New Roman"/>
          <w:sz w:val="16"/>
          <w:szCs w:val="16"/>
        </w:rPr>
        <w:t xml:space="preserve">     (подпись)</w:t>
      </w:r>
      <w:r>
        <w:rPr>
          <w:rFonts w:ascii="Times New Roman" w:hAnsi="Times New Roman" w:cs="Times New Roman"/>
          <w:sz w:val="16"/>
          <w:szCs w:val="16"/>
        </w:rPr>
        <w:t xml:space="preserve">                             </w:t>
      </w:r>
    </w:p>
    <w:p w:rsidR="004D51B8" w:rsidRPr="00D91EAC" w:rsidRDefault="004D51B8" w:rsidP="004D51B8">
      <w:pPr>
        <w:pStyle w:val="ConsPlusNonformat"/>
        <w:rPr>
          <w:rFonts w:ascii="Times New Roman" w:hAnsi="Times New Roman" w:cs="Times New Roman"/>
          <w:sz w:val="16"/>
          <w:szCs w:val="16"/>
        </w:rPr>
      </w:pPr>
      <w:r>
        <w:rPr>
          <w:rFonts w:ascii="Times New Roman" w:hAnsi="Times New Roman" w:cs="Times New Roman"/>
          <w:sz w:val="16"/>
          <w:szCs w:val="16"/>
        </w:rPr>
        <w:t xml:space="preserve">                                                                                                               </w:t>
      </w:r>
      <w:r w:rsidRPr="00D91EAC">
        <w:rPr>
          <w:rFonts w:ascii="Times New Roman" w:hAnsi="Times New Roman" w:cs="Times New Roman"/>
          <w:sz w:val="16"/>
          <w:szCs w:val="16"/>
        </w:rPr>
        <w:t>М.П.</w:t>
      </w:r>
    </w:p>
    <w:p w:rsidR="004D51B8" w:rsidRDefault="004D51B8" w:rsidP="004D51B8">
      <w:pPr>
        <w:pStyle w:val="ConsPlusNonformat"/>
        <w:rPr>
          <w:rFonts w:ascii="Times New Roman" w:hAnsi="Times New Roman" w:cs="Times New Roman"/>
          <w:sz w:val="26"/>
          <w:szCs w:val="26"/>
        </w:rPr>
      </w:pPr>
    </w:p>
    <w:p w:rsidR="004D51B8" w:rsidRPr="00A36865" w:rsidRDefault="004D51B8" w:rsidP="004D51B8">
      <w:pPr>
        <w:pStyle w:val="ConsPlusNonformat"/>
        <w:rPr>
          <w:rFonts w:ascii="Times New Roman" w:hAnsi="Times New Roman" w:cs="Times New Roman"/>
          <w:sz w:val="26"/>
          <w:szCs w:val="26"/>
        </w:rPr>
      </w:pPr>
      <w:proofErr w:type="gramStart"/>
      <w:r w:rsidRPr="00A36865">
        <w:rPr>
          <w:rFonts w:ascii="Times New Roman" w:hAnsi="Times New Roman" w:cs="Times New Roman"/>
          <w:sz w:val="26"/>
          <w:szCs w:val="26"/>
        </w:rPr>
        <w:t xml:space="preserve">Арендатор:   </w:t>
      </w:r>
      <w:proofErr w:type="gramEnd"/>
      <w:r w:rsidRPr="00A36865">
        <w:rPr>
          <w:rFonts w:ascii="Times New Roman" w:hAnsi="Times New Roman" w:cs="Times New Roman"/>
          <w:sz w:val="26"/>
          <w:szCs w:val="26"/>
        </w:rPr>
        <w:t>__________________                 __________________</w:t>
      </w:r>
    </w:p>
    <w:p w:rsidR="004D51B8" w:rsidRPr="00D91EAC" w:rsidRDefault="004D51B8" w:rsidP="004D51B8">
      <w:pPr>
        <w:pStyle w:val="ConsPlusNonformat"/>
        <w:rPr>
          <w:rFonts w:ascii="Times New Roman" w:hAnsi="Times New Roman" w:cs="Times New Roman"/>
          <w:sz w:val="16"/>
          <w:szCs w:val="16"/>
        </w:rPr>
      </w:pPr>
      <w:r w:rsidRPr="00A36865">
        <w:rPr>
          <w:rFonts w:ascii="Times New Roman" w:hAnsi="Times New Roman" w:cs="Times New Roman"/>
          <w:sz w:val="26"/>
          <w:szCs w:val="26"/>
        </w:rPr>
        <w:t xml:space="preserve">               </w:t>
      </w:r>
      <w:r>
        <w:rPr>
          <w:rFonts w:ascii="Times New Roman" w:hAnsi="Times New Roman" w:cs="Times New Roman"/>
          <w:sz w:val="26"/>
          <w:szCs w:val="26"/>
        </w:rPr>
        <w:t xml:space="preserve">           </w:t>
      </w:r>
      <w:r w:rsidRPr="00A36865">
        <w:rPr>
          <w:rFonts w:ascii="Times New Roman" w:hAnsi="Times New Roman" w:cs="Times New Roman"/>
          <w:sz w:val="26"/>
          <w:szCs w:val="26"/>
        </w:rPr>
        <w:t xml:space="preserve">   </w:t>
      </w:r>
      <w:r w:rsidRPr="00D91EAC">
        <w:rPr>
          <w:rFonts w:ascii="Times New Roman" w:hAnsi="Times New Roman" w:cs="Times New Roman"/>
          <w:sz w:val="16"/>
          <w:szCs w:val="16"/>
        </w:rPr>
        <w:t xml:space="preserve">(Ф.И.О.)                   </w:t>
      </w:r>
      <w:r>
        <w:rPr>
          <w:rFonts w:ascii="Times New Roman" w:hAnsi="Times New Roman" w:cs="Times New Roman"/>
          <w:sz w:val="16"/>
          <w:szCs w:val="16"/>
        </w:rPr>
        <w:t xml:space="preserve">                                                    </w:t>
      </w:r>
      <w:r w:rsidRPr="00D91EAC">
        <w:rPr>
          <w:rFonts w:ascii="Times New Roman" w:hAnsi="Times New Roman" w:cs="Times New Roman"/>
          <w:sz w:val="16"/>
          <w:szCs w:val="16"/>
        </w:rPr>
        <w:t xml:space="preserve">        (подпись)</w:t>
      </w:r>
    </w:p>
    <w:p w:rsidR="004D51B8" w:rsidRPr="003F18E7" w:rsidRDefault="004D51B8" w:rsidP="004D51B8"/>
    <w:p w:rsidR="002366F0" w:rsidRDefault="002366F0" w:rsidP="004D51B8">
      <w:pPr>
        <w:rPr>
          <w:sz w:val="26"/>
          <w:szCs w:val="26"/>
        </w:rPr>
      </w:pPr>
    </w:p>
    <w:p w:rsidR="002366F0" w:rsidRDefault="002366F0" w:rsidP="004D51B8">
      <w:pPr>
        <w:rPr>
          <w:sz w:val="26"/>
          <w:szCs w:val="26"/>
        </w:rPr>
      </w:pPr>
    </w:p>
    <w:p w:rsidR="002366F0" w:rsidRDefault="002366F0" w:rsidP="004D51B8">
      <w:pPr>
        <w:rPr>
          <w:sz w:val="26"/>
          <w:szCs w:val="26"/>
        </w:rPr>
      </w:pPr>
    </w:p>
    <w:p w:rsidR="002366F0" w:rsidRDefault="002366F0" w:rsidP="004D51B8">
      <w:pPr>
        <w:rPr>
          <w:sz w:val="26"/>
          <w:szCs w:val="26"/>
        </w:rPr>
      </w:pPr>
    </w:p>
    <w:p w:rsidR="002366F0" w:rsidRDefault="002366F0" w:rsidP="004D51B8">
      <w:pPr>
        <w:rPr>
          <w:sz w:val="26"/>
          <w:szCs w:val="26"/>
        </w:rPr>
      </w:pPr>
    </w:p>
    <w:p w:rsidR="002366F0" w:rsidRDefault="002366F0" w:rsidP="004D51B8">
      <w:pPr>
        <w:rPr>
          <w:sz w:val="26"/>
          <w:szCs w:val="26"/>
        </w:rPr>
      </w:pPr>
    </w:p>
    <w:p w:rsidR="006E4A0E" w:rsidRDefault="006E4A0E" w:rsidP="004D51B8">
      <w:pPr>
        <w:rPr>
          <w:sz w:val="26"/>
          <w:szCs w:val="26"/>
        </w:rPr>
      </w:pPr>
    </w:p>
    <w:p w:rsidR="006E4A0E" w:rsidRDefault="006E4A0E" w:rsidP="004D51B8">
      <w:pPr>
        <w:rPr>
          <w:sz w:val="26"/>
          <w:szCs w:val="26"/>
        </w:rPr>
      </w:pPr>
    </w:p>
    <w:p w:rsidR="006E4A0E" w:rsidRDefault="006E4A0E" w:rsidP="004D51B8">
      <w:pPr>
        <w:rPr>
          <w:sz w:val="26"/>
          <w:szCs w:val="26"/>
        </w:rPr>
      </w:pPr>
    </w:p>
    <w:p w:rsidR="006E4A0E" w:rsidRDefault="006E4A0E" w:rsidP="004D51B8">
      <w:pPr>
        <w:rPr>
          <w:sz w:val="26"/>
          <w:szCs w:val="26"/>
        </w:rPr>
      </w:pPr>
    </w:p>
    <w:p w:rsidR="006E4A0E" w:rsidRDefault="006E4A0E" w:rsidP="004D51B8">
      <w:pPr>
        <w:rPr>
          <w:sz w:val="26"/>
          <w:szCs w:val="26"/>
        </w:rPr>
      </w:pPr>
    </w:p>
    <w:p w:rsidR="006E4A0E" w:rsidRDefault="006E4A0E" w:rsidP="004D51B8">
      <w:pPr>
        <w:rPr>
          <w:sz w:val="26"/>
          <w:szCs w:val="26"/>
        </w:rPr>
      </w:pPr>
    </w:p>
    <w:p w:rsidR="006E4A0E" w:rsidRDefault="006E4A0E" w:rsidP="004D51B8">
      <w:pPr>
        <w:rPr>
          <w:sz w:val="26"/>
          <w:szCs w:val="26"/>
        </w:rPr>
      </w:pPr>
    </w:p>
    <w:p w:rsidR="006E4A0E" w:rsidRDefault="006E4A0E" w:rsidP="004D51B8">
      <w:pPr>
        <w:rPr>
          <w:sz w:val="26"/>
          <w:szCs w:val="26"/>
        </w:rPr>
      </w:pPr>
    </w:p>
    <w:p w:rsidR="006E4A0E" w:rsidRDefault="006E4A0E" w:rsidP="004D51B8">
      <w:pPr>
        <w:rPr>
          <w:sz w:val="26"/>
          <w:szCs w:val="26"/>
        </w:rPr>
      </w:pPr>
    </w:p>
    <w:p w:rsidR="006E4A0E" w:rsidRDefault="006E4A0E" w:rsidP="004D51B8">
      <w:pPr>
        <w:rPr>
          <w:sz w:val="26"/>
          <w:szCs w:val="26"/>
        </w:rPr>
      </w:pPr>
    </w:p>
    <w:p w:rsidR="006E4A0E" w:rsidRDefault="006E4A0E" w:rsidP="004D51B8">
      <w:pPr>
        <w:rPr>
          <w:sz w:val="26"/>
          <w:szCs w:val="26"/>
        </w:rPr>
      </w:pPr>
    </w:p>
    <w:p w:rsidR="006E4A0E" w:rsidRDefault="006E4A0E" w:rsidP="004D51B8">
      <w:pPr>
        <w:rPr>
          <w:sz w:val="26"/>
          <w:szCs w:val="26"/>
        </w:rPr>
      </w:pPr>
    </w:p>
    <w:p w:rsidR="006E4A0E" w:rsidRDefault="006E4A0E" w:rsidP="004D51B8">
      <w:pPr>
        <w:rPr>
          <w:sz w:val="26"/>
          <w:szCs w:val="26"/>
        </w:rPr>
      </w:pPr>
    </w:p>
    <w:p w:rsidR="006E4A0E" w:rsidRDefault="006E4A0E" w:rsidP="004D51B8">
      <w:pPr>
        <w:rPr>
          <w:sz w:val="26"/>
          <w:szCs w:val="26"/>
        </w:rPr>
      </w:pPr>
    </w:p>
    <w:p w:rsidR="006E4A0E" w:rsidRDefault="006E4A0E" w:rsidP="004D51B8">
      <w:pPr>
        <w:rPr>
          <w:sz w:val="26"/>
          <w:szCs w:val="26"/>
        </w:rPr>
      </w:pPr>
    </w:p>
    <w:p w:rsidR="00FF02FC" w:rsidRDefault="00FF02FC" w:rsidP="004D51B8">
      <w:pPr>
        <w:rPr>
          <w:sz w:val="26"/>
          <w:szCs w:val="26"/>
        </w:rPr>
      </w:pPr>
    </w:p>
    <w:p w:rsidR="004D51B8" w:rsidRPr="003F18E7" w:rsidRDefault="004D51B8" w:rsidP="004D51B8">
      <w:pPr>
        <w:jc w:val="right"/>
        <w:rPr>
          <w:sz w:val="26"/>
          <w:szCs w:val="26"/>
        </w:rPr>
      </w:pPr>
      <w:r w:rsidRPr="003F18E7">
        <w:rPr>
          <w:sz w:val="26"/>
          <w:szCs w:val="26"/>
        </w:rPr>
        <w:lastRenderedPageBreak/>
        <w:t>Приложение № 1 к проект</w:t>
      </w:r>
      <w:r w:rsidR="004A5E10">
        <w:rPr>
          <w:sz w:val="26"/>
          <w:szCs w:val="26"/>
        </w:rPr>
        <w:t>у</w:t>
      </w:r>
      <w:r w:rsidRPr="003F18E7">
        <w:rPr>
          <w:sz w:val="26"/>
          <w:szCs w:val="26"/>
        </w:rPr>
        <w:t xml:space="preserve"> договор</w:t>
      </w:r>
      <w:r w:rsidR="004A5E10">
        <w:rPr>
          <w:sz w:val="26"/>
          <w:szCs w:val="26"/>
        </w:rPr>
        <w:t>а</w:t>
      </w:r>
    </w:p>
    <w:p w:rsidR="004D51B8" w:rsidRPr="003F18E7" w:rsidRDefault="004D51B8" w:rsidP="004D51B8">
      <w:pPr>
        <w:jc w:val="right"/>
        <w:rPr>
          <w:sz w:val="26"/>
          <w:szCs w:val="26"/>
        </w:rPr>
      </w:pPr>
      <w:r w:rsidRPr="003F18E7">
        <w:rPr>
          <w:sz w:val="26"/>
          <w:szCs w:val="26"/>
        </w:rPr>
        <w:t>аренды земельного участка</w:t>
      </w:r>
    </w:p>
    <w:p w:rsidR="004D51B8" w:rsidRPr="003F18E7" w:rsidRDefault="004D51B8" w:rsidP="004D51B8">
      <w:pPr>
        <w:jc w:val="right"/>
        <w:rPr>
          <w:sz w:val="26"/>
          <w:szCs w:val="26"/>
        </w:rPr>
      </w:pPr>
    </w:p>
    <w:p w:rsidR="004D51B8" w:rsidRPr="003F18E7" w:rsidRDefault="004D51B8" w:rsidP="004D51B8">
      <w:pPr>
        <w:pStyle w:val="af2"/>
        <w:rPr>
          <w:rFonts w:ascii="Times New Roman" w:hAnsi="Times New Roman" w:cs="Times New Roman"/>
          <w:sz w:val="26"/>
          <w:szCs w:val="26"/>
        </w:rPr>
      </w:pPr>
      <w:r w:rsidRPr="003F18E7">
        <w:rPr>
          <w:rFonts w:ascii="Times New Roman" w:hAnsi="Times New Roman" w:cs="Times New Roman"/>
          <w:sz w:val="26"/>
          <w:szCs w:val="26"/>
        </w:rPr>
        <w:t>АКТ</w:t>
      </w:r>
    </w:p>
    <w:p w:rsidR="004D51B8" w:rsidRPr="003F18E7" w:rsidRDefault="004D51B8" w:rsidP="004D51B8">
      <w:pPr>
        <w:tabs>
          <w:tab w:val="left" w:pos="4440"/>
        </w:tabs>
        <w:ind w:right="-1"/>
        <w:jc w:val="center"/>
        <w:rPr>
          <w:b/>
          <w:bCs/>
          <w:sz w:val="26"/>
          <w:szCs w:val="26"/>
        </w:rPr>
      </w:pPr>
      <w:r w:rsidRPr="003F18E7">
        <w:rPr>
          <w:b/>
          <w:bCs/>
          <w:sz w:val="26"/>
          <w:szCs w:val="26"/>
        </w:rPr>
        <w:t>приема-передачи земельного участка, предоставленного на праве аренды</w:t>
      </w:r>
    </w:p>
    <w:p w:rsidR="004D51B8" w:rsidRPr="003F18E7" w:rsidRDefault="004D51B8" w:rsidP="004D51B8">
      <w:pPr>
        <w:tabs>
          <w:tab w:val="left" w:pos="4440"/>
        </w:tabs>
        <w:ind w:right="5318"/>
        <w:rPr>
          <w:sz w:val="26"/>
          <w:szCs w:val="26"/>
        </w:rPr>
      </w:pPr>
    </w:p>
    <w:p w:rsidR="004D51B8" w:rsidRPr="003F18E7" w:rsidRDefault="0086549C" w:rsidP="004D51B8">
      <w:pPr>
        <w:jc w:val="center"/>
        <w:rPr>
          <w:sz w:val="26"/>
          <w:szCs w:val="26"/>
        </w:rPr>
      </w:pPr>
      <w:r>
        <w:rPr>
          <w:sz w:val="26"/>
          <w:szCs w:val="26"/>
        </w:rPr>
        <w:t>город</w:t>
      </w:r>
      <w:r w:rsidR="004D51B8" w:rsidRPr="003F18E7">
        <w:rPr>
          <w:sz w:val="26"/>
          <w:szCs w:val="26"/>
        </w:rPr>
        <w:t xml:space="preserve"> Норильск</w:t>
      </w:r>
      <w:r w:rsidR="004D51B8" w:rsidRPr="003F18E7">
        <w:rPr>
          <w:sz w:val="26"/>
          <w:szCs w:val="26"/>
        </w:rPr>
        <w:tab/>
      </w:r>
      <w:r w:rsidR="004D51B8" w:rsidRPr="003F18E7">
        <w:rPr>
          <w:sz w:val="26"/>
          <w:szCs w:val="26"/>
        </w:rPr>
        <w:tab/>
      </w:r>
      <w:r w:rsidR="004D51B8" w:rsidRPr="003F18E7">
        <w:rPr>
          <w:sz w:val="26"/>
          <w:szCs w:val="26"/>
        </w:rPr>
        <w:tab/>
      </w:r>
      <w:r w:rsidR="004D51B8" w:rsidRPr="003F18E7">
        <w:rPr>
          <w:sz w:val="26"/>
          <w:szCs w:val="26"/>
        </w:rPr>
        <w:tab/>
      </w:r>
      <w:r w:rsidR="004D51B8" w:rsidRPr="003F18E7">
        <w:rPr>
          <w:sz w:val="26"/>
          <w:szCs w:val="26"/>
        </w:rPr>
        <w:tab/>
      </w:r>
      <w:r w:rsidR="004D51B8" w:rsidRPr="003F18E7">
        <w:rPr>
          <w:sz w:val="26"/>
          <w:szCs w:val="26"/>
        </w:rPr>
        <w:tab/>
      </w:r>
      <w:r w:rsidR="004D51B8" w:rsidRPr="003F18E7">
        <w:rPr>
          <w:sz w:val="26"/>
          <w:szCs w:val="26"/>
        </w:rPr>
        <w:tab/>
      </w:r>
      <w:r w:rsidR="004D51B8" w:rsidRPr="003F18E7">
        <w:rPr>
          <w:sz w:val="26"/>
          <w:szCs w:val="26"/>
        </w:rPr>
        <w:tab/>
        <w:t xml:space="preserve">           ________201</w:t>
      </w:r>
      <w:r w:rsidR="006A408E">
        <w:rPr>
          <w:sz w:val="26"/>
          <w:szCs w:val="26"/>
        </w:rPr>
        <w:t>8</w:t>
      </w:r>
    </w:p>
    <w:p w:rsidR="004D51B8" w:rsidRPr="003F18E7" w:rsidRDefault="004D51B8" w:rsidP="004D51B8">
      <w:pPr>
        <w:ind w:firstLine="709"/>
        <w:jc w:val="both"/>
        <w:rPr>
          <w:sz w:val="26"/>
          <w:szCs w:val="26"/>
        </w:rPr>
      </w:pPr>
    </w:p>
    <w:p w:rsidR="004D51B8" w:rsidRDefault="004D51B8" w:rsidP="00C07DCC">
      <w:pPr>
        <w:ind w:right="-1" w:firstLine="567"/>
        <w:jc w:val="both"/>
        <w:rPr>
          <w:bCs/>
          <w:iCs/>
          <w:sz w:val="26"/>
          <w:szCs w:val="26"/>
        </w:rPr>
      </w:pPr>
      <w:r w:rsidRPr="003F18E7">
        <w:rPr>
          <w:sz w:val="26"/>
          <w:szCs w:val="26"/>
        </w:rPr>
        <w:t>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w:t>
      </w:r>
      <w:r w:rsidR="006A408E">
        <w:rPr>
          <w:sz w:val="26"/>
          <w:szCs w:val="26"/>
        </w:rPr>
        <w:t>а</w:t>
      </w:r>
      <w:r w:rsidRPr="003F18E7">
        <w:rPr>
          <w:sz w:val="26"/>
          <w:szCs w:val="26"/>
        </w:rPr>
        <w:t xml:space="preserve">, а </w:t>
      </w:r>
      <w:r w:rsidRPr="003F18E7">
        <w:rPr>
          <w:b/>
          <w:i/>
          <w:sz w:val="26"/>
          <w:szCs w:val="26"/>
        </w:rPr>
        <w:t>________________</w:t>
      </w:r>
      <w:r w:rsidRPr="003F18E7">
        <w:rPr>
          <w:sz w:val="26"/>
          <w:szCs w:val="26"/>
        </w:rPr>
        <w:t>, именуемый в дальнейшем «Принимающая сторона», действующий на основании ______________, принял</w:t>
      </w:r>
      <w:r w:rsidR="006A408E">
        <w:rPr>
          <w:sz w:val="26"/>
          <w:szCs w:val="26"/>
        </w:rPr>
        <w:t>а</w:t>
      </w:r>
      <w:r w:rsidRPr="003F18E7">
        <w:rPr>
          <w:sz w:val="26"/>
          <w:szCs w:val="26"/>
        </w:rPr>
        <w:t xml:space="preserve"> земельный участок с кадастровым номером </w:t>
      </w:r>
      <w:r w:rsidRPr="003F18E7">
        <w:rPr>
          <w:bCs/>
          <w:sz w:val="26"/>
          <w:szCs w:val="26"/>
        </w:rPr>
        <w:t>24:55:_______________,</w:t>
      </w:r>
      <w:r w:rsidRPr="003F18E7">
        <w:rPr>
          <w:sz w:val="26"/>
          <w:szCs w:val="26"/>
        </w:rPr>
        <w:t xml:space="preserve"> площадью ______ </w:t>
      </w:r>
      <w:r w:rsidRPr="003F18E7">
        <w:rPr>
          <w:bCs/>
          <w:iCs/>
          <w:sz w:val="26"/>
          <w:szCs w:val="26"/>
        </w:rPr>
        <w:t>кв.м,</w:t>
      </w:r>
      <w:r w:rsidRPr="003F18E7">
        <w:rPr>
          <w:sz w:val="26"/>
          <w:szCs w:val="26"/>
        </w:rPr>
        <w:t xml:space="preserve"> сформированный из земель _______________________, расположенный по адресу: _______________________,</w:t>
      </w:r>
      <w:r w:rsidR="002B2F47">
        <w:rPr>
          <w:sz w:val="26"/>
          <w:szCs w:val="26"/>
        </w:rPr>
        <w:t xml:space="preserve"> с видом разрешенного использования ________________________________________,</w:t>
      </w:r>
      <w:r w:rsidRPr="003F18E7">
        <w:rPr>
          <w:sz w:val="26"/>
          <w:szCs w:val="26"/>
        </w:rPr>
        <w:t xml:space="preserve"> для ________________________________</w:t>
      </w:r>
      <w:r w:rsidR="002B2F47">
        <w:rPr>
          <w:sz w:val="26"/>
          <w:szCs w:val="26"/>
        </w:rPr>
        <w:t>______________________________________</w:t>
      </w:r>
      <w:r w:rsidRPr="003F18E7">
        <w:rPr>
          <w:bCs/>
          <w:iCs/>
          <w:sz w:val="26"/>
          <w:szCs w:val="26"/>
        </w:rPr>
        <w:t>.</w:t>
      </w:r>
    </w:p>
    <w:p w:rsidR="00FF689E" w:rsidRDefault="00FF689E" w:rsidP="00FF689E">
      <w:pPr>
        <w:tabs>
          <w:tab w:val="left" w:pos="993"/>
          <w:tab w:val="left" w:pos="1134"/>
        </w:tabs>
        <w:ind w:firstLine="567"/>
        <w:jc w:val="both"/>
        <w:rPr>
          <w:sz w:val="26"/>
          <w:szCs w:val="26"/>
        </w:rPr>
      </w:pPr>
      <w:r w:rsidRPr="0018321F">
        <w:rPr>
          <w:sz w:val="26"/>
          <w:szCs w:val="26"/>
        </w:rPr>
        <w:t xml:space="preserve">Земельный участок входит в территориальную зону: </w:t>
      </w:r>
      <w:r>
        <w:rPr>
          <w:sz w:val="26"/>
          <w:szCs w:val="26"/>
        </w:rPr>
        <w:t>_______________________</w:t>
      </w:r>
      <w:r w:rsidRPr="0018321F">
        <w:rPr>
          <w:sz w:val="26"/>
          <w:szCs w:val="26"/>
        </w:rPr>
        <w:t>.</w:t>
      </w:r>
    </w:p>
    <w:p w:rsidR="00FF689E" w:rsidRPr="004872A0" w:rsidRDefault="00FF689E" w:rsidP="00FF689E">
      <w:pPr>
        <w:autoSpaceDE w:val="0"/>
        <w:autoSpaceDN w:val="0"/>
        <w:adjustRightInd w:val="0"/>
        <w:ind w:firstLine="567"/>
        <w:jc w:val="both"/>
        <w:rPr>
          <w:sz w:val="26"/>
          <w:szCs w:val="26"/>
        </w:rPr>
      </w:pPr>
      <w:r>
        <w:rPr>
          <w:sz w:val="26"/>
          <w:szCs w:val="26"/>
        </w:rPr>
        <w:t>Земельный участок площадью ___</w:t>
      </w:r>
      <w:r w:rsidRPr="004872A0">
        <w:rPr>
          <w:sz w:val="26"/>
          <w:szCs w:val="26"/>
        </w:rPr>
        <w:t xml:space="preserve"> находится в охранной зоне </w:t>
      </w:r>
      <w:r>
        <w:rPr>
          <w:sz w:val="26"/>
          <w:szCs w:val="26"/>
        </w:rPr>
        <w:t>___ (при наличии)</w:t>
      </w:r>
      <w:r w:rsidRPr="004872A0">
        <w:rPr>
          <w:sz w:val="26"/>
          <w:szCs w:val="26"/>
        </w:rPr>
        <w:t>.</w:t>
      </w:r>
    </w:p>
    <w:p w:rsidR="00FF689E" w:rsidRDefault="00FF689E" w:rsidP="00FF689E">
      <w:pPr>
        <w:tabs>
          <w:tab w:val="left" w:pos="993"/>
          <w:tab w:val="left" w:pos="1134"/>
        </w:tabs>
        <w:ind w:firstLine="567"/>
        <w:jc w:val="both"/>
        <w:rPr>
          <w:sz w:val="26"/>
          <w:szCs w:val="26"/>
        </w:rPr>
      </w:pPr>
      <w:r w:rsidRPr="004872A0">
        <w:rPr>
          <w:sz w:val="26"/>
          <w:szCs w:val="26"/>
        </w:rPr>
        <w:t xml:space="preserve">Земельный участок </w:t>
      </w:r>
      <w:r>
        <w:rPr>
          <w:sz w:val="26"/>
          <w:szCs w:val="26"/>
        </w:rPr>
        <w:t xml:space="preserve">площадью ___ </w:t>
      </w:r>
      <w:r w:rsidRPr="004872A0">
        <w:rPr>
          <w:sz w:val="26"/>
          <w:szCs w:val="26"/>
        </w:rPr>
        <w:t xml:space="preserve">находится в зоне санитарной охраны </w:t>
      </w:r>
      <w:r>
        <w:rPr>
          <w:sz w:val="26"/>
          <w:szCs w:val="26"/>
        </w:rPr>
        <w:t>___</w:t>
      </w:r>
      <w:r w:rsidRPr="004872A0">
        <w:rPr>
          <w:sz w:val="26"/>
          <w:szCs w:val="26"/>
        </w:rPr>
        <w:t xml:space="preserve"> пояса источника водоснабжения (водозабор № </w:t>
      </w:r>
      <w:r>
        <w:rPr>
          <w:sz w:val="26"/>
          <w:szCs w:val="26"/>
        </w:rPr>
        <w:t>__</w:t>
      </w:r>
      <w:r w:rsidRPr="004872A0">
        <w:rPr>
          <w:sz w:val="26"/>
          <w:szCs w:val="26"/>
        </w:rPr>
        <w:t>)</w:t>
      </w:r>
      <w:r>
        <w:rPr>
          <w:sz w:val="26"/>
          <w:szCs w:val="26"/>
        </w:rPr>
        <w:t xml:space="preserve"> (при наличии)</w:t>
      </w:r>
      <w:r w:rsidRPr="004872A0">
        <w:rPr>
          <w:sz w:val="26"/>
          <w:szCs w:val="26"/>
        </w:rPr>
        <w:t>.</w:t>
      </w:r>
    </w:p>
    <w:p w:rsidR="00D438AB" w:rsidRPr="00D15861" w:rsidRDefault="00D438AB" w:rsidP="00D438AB">
      <w:pPr>
        <w:tabs>
          <w:tab w:val="left" w:pos="993"/>
          <w:tab w:val="left" w:pos="1134"/>
        </w:tabs>
        <w:ind w:firstLine="567"/>
        <w:jc w:val="both"/>
        <w:rPr>
          <w:sz w:val="26"/>
          <w:szCs w:val="26"/>
        </w:rPr>
      </w:pPr>
      <w:r>
        <w:rPr>
          <w:sz w:val="26"/>
          <w:szCs w:val="26"/>
        </w:rPr>
        <w:t>З</w:t>
      </w:r>
      <w:r w:rsidRPr="00276371">
        <w:rPr>
          <w:sz w:val="26"/>
          <w:szCs w:val="26"/>
        </w:rPr>
        <w:t>емельный участок</w:t>
      </w:r>
      <w:r>
        <w:rPr>
          <w:sz w:val="26"/>
          <w:szCs w:val="26"/>
        </w:rPr>
        <w:t xml:space="preserve"> площадью ___ </w:t>
      </w:r>
      <w:r w:rsidRPr="006266D8">
        <w:rPr>
          <w:sz w:val="26"/>
          <w:szCs w:val="26"/>
        </w:rPr>
        <w:t xml:space="preserve">находится в санитарно-защитной зоне </w:t>
      </w:r>
      <w:r>
        <w:rPr>
          <w:sz w:val="26"/>
          <w:szCs w:val="26"/>
        </w:rPr>
        <w:t>_______ (при наличии).</w:t>
      </w:r>
    </w:p>
    <w:p w:rsidR="004D51B8" w:rsidRPr="003F18E7" w:rsidRDefault="004D51B8" w:rsidP="00C07DCC">
      <w:pPr>
        <w:ind w:firstLine="567"/>
        <w:jc w:val="both"/>
        <w:rPr>
          <w:sz w:val="26"/>
          <w:szCs w:val="26"/>
        </w:rPr>
      </w:pPr>
      <w:r w:rsidRPr="003F18E7">
        <w:rPr>
          <w:sz w:val="26"/>
          <w:szCs w:val="26"/>
        </w:rPr>
        <w:t>Участок предоставлен «Принимающей стороне» на основании _____________________________ с __________</w:t>
      </w:r>
      <w:r w:rsidR="00E748BC">
        <w:rPr>
          <w:sz w:val="26"/>
          <w:szCs w:val="26"/>
        </w:rPr>
        <w:t>201</w:t>
      </w:r>
      <w:r w:rsidR="006A408E">
        <w:rPr>
          <w:sz w:val="26"/>
          <w:szCs w:val="26"/>
        </w:rPr>
        <w:t>8</w:t>
      </w:r>
      <w:r w:rsidRPr="003F18E7">
        <w:rPr>
          <w:sz w:val="26"/>
          <w:szCs w:val="26"/>
        </w:rPr>
        <w:t>.</w:t>
      </w:r>
    </w:p>
    <w:p w:rsidR="004D51B8" w:rsidRPr="003F18E7" w:rsidRDefault="004D51B8" w:rsidP="00C07DCC">
      <w:pPr>
        <w:tabs>
          <w:tab w:val="left" w:pos="567"/>
          <w:tab w:val="left" w:pos="709"/>
        </w:tabs>
        <w:ind w:firstLine="567"/>
        <w:jc w:val="both"/>
        <w:rPr>
          <w:sz w:val="26"/>
          <w:szCs w:val="26"/>
        </w:rPr>
      </w:pPr>
      <w:r w:rsidRPr="003F18E7">
        <w:rPr>
          <w:sz w:val="26"/>
          <w:szCs w:val="26"/>
        </w:rPr>
        <w:t>В результате осмотра земельного участка установлено:</w:t>
      </w:r>
    </w:p>
    <w:p w:rsidR="004D51B8" w:rsidRPr="003F18E7" w:rsidRDefault="004D51B8" w:rsidP="00C07DCC">
      <w:pPr>
        <w:numPr>
          <w:ilvl w:val="0"/>
          <w:numId w:val="16"/>
        </w:numPr>
        <w:tabs>
          <w:tab w:val="left" w:pos="567"/>
          <w:tab w:val="left" w:pos="709"/>
          <w:tab w:val="left" w:pos="1134"/>
        </w:tabs>
        <w:ind w:left="0" w:firstLine="567"/>
        <w:jc w:val="both"/>
        <w:rPr>
          <w:sz w:val="26"/>
          <w:szCs w:val="26"/>
        </w:rPr>
      </w:pPr>
      <w:r w:rsidRPr="003F18E7">
        <w:rPr>
          <w:sz w:val="26"/>
          <w:szCs w:val="26"/>
        </w:rPr>
        <w:t xml:space="preserve">земельный участок соответствует его количественным и качественным характеристикам согласно условиям договора аренды земельного участка </w:t>
      </w:r>
      <w:r w:rsidRPr="003F18E7">
        <w:rPr>
          <w:bCs/>
          <w:iCs/>
          <w:sz w:val="26"/>
          <w:szCs w:val="26"/>
        </w:rPr>
        <w:t>от _____</w:t>
      </w:r>
      <w:r w:rsidR="00E748BC">
        <w:rPr>
          <w:bCs/>
          <w:iCs/>
          <w:sz w:val="26"/>
          <w:szCs w:val="26"/>
        </w:rPr>
        <w:t>_</w:t>
      </w:r>
      <w:r w:rsidRPr="003F18E7">
        <w:rPr>
          <w:bCs/>
          <w:iCs/>
          <w:sz w:val="26"/>
          <w:szCs w:val="26"/>
        </w:rPr>
        <w:t>_____</w:t>
      </w:r>
      <w:r w:rsidR="00E748BC">
        <w:rPr>
          <w:bCs/>
          <w:iCs/>
          <w:sz w:val="26"/>
          <w:szCs w:val="26"/>
        </w:rPr>
        <w:t>201</w:t>
      </w:r>
      <w:r w:rsidR="006A408E">
        <w:rPr>
          <w:bCs/>
          <w:iCs/>
          <w:sz w:val="26"/>
          <w:szCs w:val="26"/>
        </w:rPr>
        <w:t>8</w:t>
      </w:r>
      <w:r w:rsidRPr="003F18E7">
        <w:rPr>
          <w:bCs/>
          <w:iCs/>
          <w:sz w:val="26"/>
          <w:szCs w:val="26"/>
        </w:rPr>
        <w:t xml:space="preserve"> № ___________; </w:t>
      </w:r>
    </w:p>
    <w:p w:rsidR="004D51B8" w:rsidRPr="003F18E7" w:rsidRDefault="004D51B8" w:rsidP="00C07DCC">
      <w:pPr>
        <w:numPr>
          <w:ilvl w:val="0"/>
          <w:numId w:val="16"/>
        </w:numPr>
        <w:tabs>
          <w:tab w:val="left" w:pos="567"/>
          <w:tab w:val="left" w:pos="709"/>
          <w:tab w:val="left" w:pos="1134"/>
        </w:tabs>
        <w:ind w:left="0" w:firstLine="567"/>
        <w:jc w:val="both"/>
        <w:rPr>
          <w:sz w:val="26"/>
          <w:szCs w:val="26"/>
        </w:rPr>
      </w:pPr>
      <w:r w:rsidRPr="003F18E7">
        <w:rPr>
          <w:sz w:val="26"/>
          <w:szCs w:val="26"/>
        </w:rPr>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4D51B8" w:rsidRPr="003F18E7" w:rsidRDefault="004D51B8" w:rsidP="00C07DCC">
      <w:pPr>
        <w:tabs>
          <w:tab w:val="left" w:pos="567"/>
          <w:tab w:val="left" w:pos="709"/>
        </w:tabs>
        <w:ind w:firstLine="567"/>
        <w:jc w:val="both"/>
        <w:rPr>
          <w:sz w:val="26"/>
          <w:szCs w:val="26"/>
        </w:rPr>
      </w:pPr>
      <w:r w:rsidRPr="003F18E7">
        <w:rPr>
          <w:sz w:val="26"/>
          <w:szCs w:val="26"/>
        </w:rPr>
        <w:t>Взаимных претензий у сторон не имеется.</w:t>
      </w:r>
    </w:p>
    <w:p w:rsidR="004D51B8" w:rsidRPr="003F18E7" w:rsidRDefault="004D51B8" w:rsidP="004D51B8">
      <w:pPr>
        <w:tabs>
          <w:tab w:val="left" w:pos="567"/>
          <w:tab w:val="left" w:pos="709"/>
        </w:tabs>
        <w:ind w:firstLine="709"/>
        <w:jc w:val="both"/>
        <w:rPr>
          <w:sz w:val="26"/>
          <w:szCs w:val="26"/>
        </w:rPr>
      </w:pPr>
    </w:p>
    <w:p w:rsidR="004D51B8" w:rsidRPr="003F18E7" w:rsidRDefault="004D51B8" w:rsidP="004D51B8">
      <w:pPr>
        <w:tabs>
          <w:tab w:val="left" w:pos="567"/>
          <w:tab w:val="left" w:pos="709"/>
        </w:tabs>
        <w:ind w:firstLine="709"/>
        <w:jc w:val="both"/>
        <w:rPr>
          <w:sz w:val="26"/>
          <w:szCs w:val="26"/>
        </w:rPr>
      </w:pPr>
    </w:p>
    <w:p w:rsidR="004D51B8" w:rsidRPr="003F18E7" w:rsidRDefault="004D51B8" w:rsidP="004D51B8">
      <w:pPr>
        <w:jc w:val="center"/>
        <w:rPr>
          <w:sz w:val="26"/>
          <w:szCs w:val="26"/>
        </w:rPr>
      </w:pPr>
    </w:p>
    <w:p w:rsidR="004D51B8" w:rsidRPr="003F18E7" w:rsidRDefault="004D51B8" w:rsidP="004D51B8">
      <w:pPr>
        <w:pStyle w:val="ConsPlusNonformat"/>
        <w:tabs>
          <w:tab w:val="left" w:pos="5245"/>
        </w:tabs>
        <w:ind w:left="4253"/>
        <w:jc w:val="both"/>
      </w:pPr>
    </w:p>
    <w:tbl>
      <w:tblPr>
        <w:tblpPr w:leftFromText="180" w:rightFromText="180" w:vertAnchor="page" w:horzAnchor="margin" w:tblpY="10934"/>
        <w:tblW w:w="9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85"/>
        <w:gridCol w:w="237"/>
        <w:gridCol w:w="4915"/>
      </w:tblGrid>
      <w:tr w:rsidR="004D51B8" w:rsidRPr="003F18E7" w:rsidTr="004D51B8">
        <w:trPr>
          <w:trHeight w:val="2913"/>
        </w:trPr>
        <w:tc>
          <w:tcPr>
            <w:tcW w:w="4685" w:type="dxa"/>
            <w:tcBorders>
              <w:top w:val="nil"/>
              <w:left w:val="nil"/>
              <w:bottom w:val="nil"/>
              <w:right w:val="nil"/>
            </w:tcBorders>
          </w:tcPr>
          <w:p w:rsidR="004D51B8" w:rsidRPr="003F18E7" w:rsidRDefault="00E22595" w:rsidP="004D51B8">
            <w:pPr>
              <w:pStyle w:val="2"/>
              <w:spacing w:before="0"/>
              <w:rPr>
                <w:b w:val="0"/>
              </w:rPr>
            </w:pPr>
            <w:r>
              <w:rPr>
                <w:b w:val="0"/>
              </w:rPr>
              <w:t>Передающая сторона</w:t>
            </w:r>
          </w:p>
          <w:p w:rsidR="004D51B8" w:rsidRPr="003F18E7" w:rsidRDefault="004D51B8" w:rsidP="004D51B8">
            <w:pPr>
              <w:jc w:val="center"/>
              <w:rPr>
                <w:sz w:val="26"/>
                <w:szCs w:val="26"/>
              </w:rPr>
            </w:pPr>
          </w:p>
          <w:p w:rsidR="004D51B8" w:rsidRPr="003F18E7" w:rsidRDefault="004D51B8" w:rsidP="004D51B8">
            <w:pPr>
              <w:jc w:val="center"/>
              <w:rPr>
                <w:sz w:val="26"/>
                <w:szCs w:val="26"/>
              </w:rPr>
            </w:pPr>
          </w:p>
          <w:p w:rsidR="004D51B8" w:rsidRPr="003F18E7" w:rsidRDefault="004D51B8" w:rsidP="004D51B8">
            <w:pPr>
              <w:jc w:val="center"/>
              <w:rPr>
                <w:sz w:val="26"/>
                <w:szCs w:val="26"/>
              </w:rPr>
            </w:pPr>
          </w:p>
          <w:p w:rsidR="004D51B8" w:rsidRPr="003F18E7" w:rsidRDefault="004D51B8" w:rsidP="004D51B8">
            <w:pPr>
              <w:jc w:val="center"/>
              <w:rPr>
                <w:sz w:val="26"/>
                <w:szCs w:val="26"/>
              </w:rPr>
            </w:pPr>
          </w:p>
          <w:p w:rsidR="004D51B8" w:rsidRPr="003F18E7" w:rsidRDefault="004D51B8" w:rsidP="004D51B8">
            <w:pPr>
              <w:jc w:val="center"/>
              <w:rPr>
                <w:bCs/>
                <w:sz w:val="26"/>
                <w:szCs w:val="26"/>
              </w:rPr>
            </w:pPr>
            <w:r w:rsidRPr="003F18E7">
              <w:rPr>
                <w:sz w:val="26"/>
                <w:szCs w:val="26"/>
              </w:rPr>
              <w:t>__________________</w:t>
            </w:r>
            <w:r w:rsidRPr="003F18E7">
              <w:rPr>
                <w:bCs/>
                <w:sz w:val="26"/>
                <w:szCs w:val="26"/>
              </w:rPr>
              <w:t xml:space="preserve"> ____________</w:t>
            </w:r>
          </w:p>
          <w:p w:rsidR="004D51B8" w:rsidRPr="003F18E7" w:rsidRDefault="004D51B8" w:rsidP="004D51B8">
            <w:pPr>
              <w:jc w:val="both"/>
              <w:rPr>
                <w:sz w:val="26"/>
                <w:szCs w:val="26"/>
              </w:rPr>
            </w:pPr>
            <w:r w:rsidRPr="003F18E7">
              <w:rPr>
                <w:sz w:val="26"/>
                <w:szCs w:val="26"/>
              </w:rPr>
              <w:t xml:space="preserve">                                  </w:t>
            </w:r>
            <w:proofErr w:type="spellStart"/>
            <w:r w:rsidRPr="003F18E7">
              <w:rPr>
                <w:sz w:val="26"/>
                <w:szCs w:val="26"/>
              </w:rPr>
              <w:t>м.п</w:t>
            </w:r>
            <w:proofErr w:type="spellEnd"/>
            <w:r w:rsidRPr="003F18E7">
              <w:rPr>
                <w:sz w:val="26"/>
                <w:szCs w:val="26"/>
              </w:rPr>
              <w:t>.</w:t>
            </w:r>
          </w:p>
        </w:tc>
        <w:tc>
          <w:tcPr>
            <w:tcW w:w="237" w:type="dxa"/>
            <w:tcBorders>
              <w:top w:val="nil"/>
              <w:left w:val="nil"/>
              <w:bottom w:val="nil"/>
              <w:right w:val="nil"/>
            </w:tcBorders>
          </w:tcPr>
          <w:p w:rsidR="004D51B8" w:rsidRPr="003F18E7" w:rsidRDefault="004D51B8" w:rsidP="004D51B8">
            <w:pPr>
              <w:jc w:val="both"/>
              <w:rPr>
                <w:bCs/>
                <w:sz w:val="26"/>
                <w:szCs w:val="26"/>
              </w:rPr>
            </w:pPr>
          </w:p>
        </w:tc>
        <w:tc>
          <w:tcPr>
            <w:tcW w:w="4915" w:type="dxa"/>
            <w:tcBorders>
              <w:top w:val="nil"/>
              <w:left w:val="nil"/>
              <w:bottom w:val="nil"/>
              <w:right w:val="nil"/>
            </w:tcBorders>
          </w:tcPr>
          <w:p w:rsidR="004D51B8" w:rsidRPr="003F18E7" w:rsidRDefault="00E22595" w:rsidP="004D51B8">
            <w:pPr>
              <w:pStyle w:val="2"/>
              <w:spacing w:before="0"/>
              <w:rPr>
                <w:b w:val="0"/>
              </w:rPr>
            </w:pPr>
            <w:r>
              <w:rPr>
                <w:b w:val="0"/>
              </w:rPr>
              <w:t>Принимающая сторона</w:t>
            </w:r>
          </w:p>
          <w:p w:rsidR="004D51B8" w:rsidRPr="003F18E7" w:rsidRDefault="004D51B8" w:rsidP="004D51B8">
            <w:pPr>
              <w:pStyle w:val="24"/>
              <w:spacing w:after="0"/>
              <w:rPr>
                <w:sz w:val="26"/>
                <w:szCs w:val="26"/>
              </w:rPr>
            </w:pPr>
          </w:p>
          <w:p w:rsidR="004D51B8" w:rsidRPr="003F18E7" w:rsidRDefault="004D51B8" w:rsidP="004D51B8">
            <w:pPr>
              <w:jc w:val="center"/>
              <w:rPr>
                <w:sz w:val="26"/>
                <w:szCs w:val="26"/>
              </w:rPr>
            </w:pPr>
          </w:p>
          <w:p w:rsidR="004D51B8" w:rsidRPr="003F18E7" w:rsidRDefault="004D51B8" w:rsidP="004D51B8">
            <w:pPr>
              <w:jc w:val="center"/>
              <w:rPr>
                <w:sz w:val="26"/>
                <w:szCs w:val="26"/>
              </w:rPr>
            </w:pPr>
          </w:p>
          <w:p w:rsidR="004D51B8" w:rsidRPr="003F18E7" w:rsidRDefault="004D51B8" w:rsidP="004D51B8">
            <w:pPr>
              <w:jc w:val="center"/>
              <w:rPr>
                <w:bCs/>
                <w:sz w:val="26"/>
                <w:szCs w:val="26"/>
              </w:rPr>
            </w:pPr>
            <w:r w:rsidRPr="003F18E7">
              <w:rPr>
                <w:sz w:val="26"/>
                <w:szCs w:val="26"/>
              </w:rPr>
              <w:t>_________________ _____________</w:t>
            </w:r>
          </w:p>
          <w:p w:rsidR="004D51B8" w:rsidRPr="003F18E7" w:rsidRDefault="004D51B8" w:rsidP="004D51B8">
            <w:pPr>
              <w:jc w:val="both"/>
              <w:rPr>
                <w:sz w:val="26"/>
                <w:szCs w:val="26"/>
              </w:rPr>
            </w:pPr>
          </w:p>
        </w:tc>
      </w:tr>
    </w:tbl>
    <w:p w:rsidR="00BD2C0B" w:rsidRPr="003F18E7" w:rsidRDefault="00BD2C0B" w:rsidP="00FD3E51">
      <w:pPr>
        <w:jc w:val="both"/>
      </w:pPr>
    </w:p>
    <w:sectPr w:rsidR="00BD2C0B" w:rsidRPr="003F18E7" w:rsidSect="00135A50">
      <w:footerReference w:type="default" r:id="rId33"/>
      <w:pgSz w:w="11906" w:h="16838"/>
      <w:pgMar w:top="709" w:right="566" w:bottom="851" w:left="1418" w:header="426"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4B37" w:rsidRDefault="00844B37">
      <w:r>
        <w:separator/>
      </w:r>
    </w:p>
  </w:endnote>
  <w:endnote w:type="continuationSeparator" w:id="0">
    <w:p w:rsidR="00844B37" w:rsidRDefault="00844B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34203647"/>
      <w:docPartObj>
        <w:docPartGallery w:val="Page Numbers (Bottom of Page)"/>
        <w:docPartUnique/>
      </w:docPartObj>
    </w:sdtPr>
    <w:sdtEndPr/>
    <w:sdtContent>
      <w:p w:rsidR="00793B2C" w:rsidRDefault="00793B2C">
        <w:pPr>
          <w:pStyle w:val="af"/>
          <w:jc w:val="center"/>
        </w:pPr>
        <w:r>
          <w:fldChar w:fldCharType="begin"/>
        </w:r>
        <w:r>
          <w:instrText>PAGE   \* MERGEFORMAT</w:instrText>
        </w:r>
        <w:r>
          <w:fldChar w:fldCharType="separate"/>
        </w:r>
        <w:r w:rsidR="00506525">
          <w:rPr>
            <w:noProof/>
          </w:rPr>
          <w:t>20</w:t>
        </w:r>
        <w:r>
          <w:fldChar w:fldCharType="end"/>
        </w:r>
      </w:p>
    </w:sdtContent>
  </w:sdt>
  <w:p w:rsidR="00793B2C" w:rsidRPr="00B700B1" w:rsidRDefault="00793B2C" w:rsidP="00B700B1">
    <w:pPr>
      <w:pStyle w:val="af"/>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4B37" w:rsidRDefault="00844B37">
      <w:r>
        <w:separator/>
      </w:r>
    </w:p>
  </w:footnote>
  <w:footnote w:type="continuationSeparator" w:id="0">
    <w:p w:rsidR="00844B37" w:rsidRDefault="00844B3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C84172"/>
    <w:multiLevelType w:val="hybridMultilevel"/>
    <w:tmpl w:val="C34A8AB8"/>
    <w:lvl w:ilvl="0" w:tplc="A950F6D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
    <w:nsid w:val="08FC5CEC"/>
    <w:multiLevelType w:val="hybridMultilevel"/>
    <w:tmpl w:val="15C2F9BC"/>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2">
    <w:nsid w:val="0C735ADC"/>
    <w:multiLevelType w:val="singleLevel"/>
    <w:tmpl w:val="8FC637A2"/>
    <w:lvl w:ilvl="0">
      <w:start w:val="1"/>
      <w:numFmt w:val="decimal"/>
      <w:lvlText w:val="%1."/>
      <w:lvlJc w:val="left"/>
      <w:rPr>
        <w:rFonts w:ascii="Times New Roman" w:hAnsi="Times New Roman" w:cs="Times New Roman" w:hint="default"/>
        <w:sz w:val="20"/>
        <w:szCs w:val="20"/>
      </w:rPr>
    </w:lvl>
  </w:abstractNum>
  <w:abstractNum w:abstractNumId="3">
    <w:nsid w:val="101D5D65"/>
    <w:multiLevelType w:val="hybridMultilevel"/>
    <w:tmpl w:val="B87E59BE"/>
    <w:lvl w:ilvl="0" w:tplc="CC9E67A6">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4">
    <w:nsid w:val="13804885"/>
    <w:multiLevelType w:val="multilevel"/>
    <w:tmpl w:val="ABAEE414"/>
    <w:lvl w:ilvl="0">
      <w:start w:val="1"/>
      <w:numFmt w:val="decimal"/>
      <w:lvlText w:val="%1."/>
      <w:lvlJc w:val="left"/>
      <w:pPr>
        <w:ind w:left="720" w:hanging="360"/>
      </w:pPr>
      <w:rPr>
        <w:rFonts w:hint="default"/>
      </w:rPr>
    </w:lvl>
    <w:lvl w:ilvl="1">
      <w:start w:val="1"/>
      <w:numFmt w:val="decimal"/>
      <w:isLgl/>
      <w:lvlText w:val="%1.%2"/>
      <w:lvlJc w:val="left"/>
      <w:pPr>
        <w:ind w:left="2040" w:hanging="1320"/>
      </w:pPr>
      <w:rPr>
        <w:rFonts w:hint="default"/>
      </w:rPr>
    </w:lvl>
    <w:lvl w:ilvl="2">
      <w:start w:val="1"/>
      <w:numFmt w:val="decimal"/>
      <w:isLgl/>
      <w:lvlText w:val="%1.%2.%3"/>
      <w:lvlJc w:val="left"/>
      <w:pPr>
        <w:ind w:left="2400" w:hanging="1320"/>
      </w:pPr>
      <w:rPr>
        <w:rFonts w:hint="default"/>
      </w:rPr>
    </w:lvl>
    <w:lvl w:ilvl="3">
      <w:start w:val="1"/>
      <w:numFmt w:val="decimal"/>
      <w:isLgl/>
      <w:lvlText w:val="%1.%2.%3.%4"/>
      <w:lvlJc w:val="left"/>
      <w:pPr>
        <w:ind w:left="2760" w:hanging="1320"/>
      </w:pPr>
      <w:rPr>
        <w:rFonts w:hint="default"/>
      </w:rPr>
    </w:lvl>
    <w:lvl w:ilvl="4">
      <w:start w:val="1"/>
      <w:numFmt w:val="decimal"/>
      <w:isLgl/>
      <w:lvlText w:val="%1.%2.%3.%4.%5"/>
      <w:lvlJc w:val="left"/>
      <w:pPr>
        <w:ind w:left="3120" w:hanging="132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5">
    <w:nsid w:val="15C447E9"/>
    <w:multiLevelType w:val="hybridMultilevel"/>
    <w:tmpl w:val="0E44C67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DB149C3"/>
    <w:multiLevelType w:val="hybridMultilevel"/>
    <w:tmpl w:val="9A0E870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FB87BDD"/>
    <w:multiLevelType w:val="hybridMultilevel"/>
    <w:tmpl w:val="0D7EE278"/>
    <w:lvl w:ilvl="0" w:tplc="C754657E">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8">
    <w:nsid w:val="214045DD"/>
    <w:multiLevelType w:val="hybridMultilevel"/>
    <w:tmpl w:val="7FE86B12"/>
    <w:lvl w:ilvl="0" w:tplc="167A843C">
      <w:start w:val="1"/>
      <w:numFmt w:val="decimal"/>
      <w:lvlText w:val="%1)"/>
      <w:lvlJc w:val="left"/>
      <w:pPr>
        <w:ind w:left="1455" w:hanging="915"/>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9">
    <w:nsid w:val="26275B04"/>
    <w:multiLevelType w:val="multilevel"/>
    <w:tmpl w:val="2C4A6B9A"/>
    <w:lvl w:ilvl="0">
      <w:start w:val="1"/>
      <w:numFmt w:val="decimal"/>
      <w:lvlText w:val="%1."/>
      <w:lvlJc w:val="left"/>
      <w:pPr>
        <w:ind w:left="1068" w:hanging="360"/>
      </w:pPr>
      <w:rPr>
        <w:rFonts w:hint="default"/>
      </w:rPr>
    </w:lvl>
    <w:lvl w:ilvl="1">
      <w:start w:val="1"/>
      <w:numFmt w:val="decimal"/>
      <w:isLgl/>
      <w:lvlText w:val="%1.%2."/>
      <w:lvlJc w:val="left"/>
      <w:pPr>
        <w:ind w:left="2010" w:hanging="1290"/>
      </w:pPr>
      <w:rPr>
        <w:rFonts w:eastAsia="Calibri" w:hint="default"/>
      </w:rPr>
    </w:lvl>
    <w:lvl w:ilvl="2">
      <w:start w:val="1"/>
      <w:numFmt w:val="decimal"/>
      <w:isLgl/>
      <w:lvlText w:val="%1.%2.%3."/>
      <w:lvlJc w:val="left"/>
      <w:pPr>
        <w:ind w:left="2022" w:hanging="1290"/>
      </w:pPr>
      <w:rPr>
        <w:rFonts w:eastAsia="Calibri" w:hint="default"/>
      </w:rPr>
    </w:lvl>
    <w:lvl w:ilvl="3">
      <w:start w:val="1"/>
      <w:numFmt w:val="decimal"/>
      <w:isLgl/>
      <w:lvlText w:val="%1.%2.%3.%4."/>
      <w:lvlJc w:val="left"/>
      <w:pPr>
        <w:ind w:left="2034" w:hanging="1290"/>
      </w:pPr>
      <w:rPr>
        <w:rFonts w:eastAsia="Calibri" w:hint="default"/>
      </w:rPr>
    </w:lvl>
    <w:lvl w:ilvl="4">
      <w:start w:val="1"/>
      <w:numFmt w:val="decimal"/>
      <w:isLgl/>
      <w:lvlText w:val="%1.%2.%3.%4.%5."/>
      <w:lvlJc w:val="left"/>
      <w:pPr>
        <w:ind w:left="2046" w:hanging="1290"/>
      </w:pPr>
      <w:rPr>
        <w:rFonts w:eastAsia="Calibri" w:hint="default"/>
      </w:rPr>
    </w:lvl>
    <w:lvl w:ilvl="5">
      <w:start w:val="1"/>
      <w:numFmt w:val="decimal"/>
      <w:isLgl/>
      <w:lvlText w:val="%1.%2.%3.%4.%5.%6."/>
      <w:lvlJc w:val="left"/>
      <w:pPr>
        <w:ind w:left="2208" w:hanging="1440"/>
      </w:pPr>
      <w:rPr>
        <w:rFonts w:eastAsia="Calibri" w:hint="default"/>
      </w:rPr>
    </w:lvl>
    <w:lvl w:ilvl="6">
      <w:start w:val="1"/>
      <w:numFmt w:val="decimal"/>
      <w:isLgl/>
      <w:lvlText w:val="%1.%2.%3.%4.%5.%6.%7."/>
      <w:lvlJc w:val="left"/>
      <w:pPr>
        <w:ind w:left="2220" w:hanging="1440"/>
      </w:pPr>
      <w:rPr>
        <w:rFonts w:eastAsia="Calibri" w:hint="default"/>
      </w:rPr>
    </w:lvl>
    <w:lvl w:ilvl="7">
      <w:start w:val="1"/>
      <w:numFmt w:val="decimal"/>
      <w:isLgl/>
      <w:lvlText w:val="%1.%2.%3.%4.%5.%6.%7.%8."/>
      <w:lvlJc w:val="left"/>
      <w:pPr>
        <w:ind w:left="2592" w:hanging="1800"/>
      </w:pPr>
      <w:rPr>
        <w:rFonts w:eastAsia="Calibri" w:hint="default"/>
      </w:rPr>
    </w:lvl>
    <w:lvl w:ilvl="8">
      <w:start w:val="1"/>
      <w:numFmt w:val="decimal"/>
      <w:isLgl/>
      <w:lvlText w:val="%1.%2.%3.%4.%5.%6.%7.%8.%9."/>
      <w:lvlJc w:val="left"/>
      <w:pPr>
        <w:ind w:left="2604" w:hanging="1800"/>
      </w:pPr>
      <w:rPr>
        <w:rFonts w:eastAsia="Calibri" w:hint="default"/>
      </w:rPr>
    </w:lvl>
  </w:abstractNum>
  <w:abstractNum w:abstractNumId="10">
    <w:nsid w:val="2AD1514C"/>
    <w:multiLevelType w:val="hybridMultilevel"/>
    <w:tmpl w:val="0A26BCC8"/>
    <w:lvl w:ilvl="0" w:tplc="22380382">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1">
    <w:nsid w:val="3BC5442F"/>
    <w:multiLevelType w:val="hybridMultilevel"/>
    <w:tmpl w:val="C34A8AB8"/>
    <w:lvl w:ilvl="0" w:tplc="A950F6D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2">
    <w:nsid w:val="5CCC3B49"/>
    <w:multiLevelType w:val="hybridMultilevel"/>
    <w:tmpl w:val="7CCE6428"/>
    <w:lvl w:ilvl="0" w:tplc="25E65EC0">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3">
    <w:nsid w:val="64501945"/>
    <w:multiLevelType w:val="hybridMultilevel"/>
    <w:tmpl w:val="B87E59BE"/>
    <w:lvl w:ilvl="0" w:tplc="CC9E67A6">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4">
    <w:nsid w:val="65DD23CA"/>
    <w:multiLevelType w:val="hybridMultilevel"/>
    <w:tmpl w:val="57B07E4C"/>
    <w:lvl w:ilvl="0" w:tplc="08AC0626">
      <w:start w:val="1"/>
      <w:numFmt w:val="decimal"/>
      <w:lvlText w:val="%1)"/>
      <w:lvlJc w:val="left"/>
      <w:pPr>
        <w:ind w:left="1494" w:hanging="36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15">
    <w:nsid w:val="68361BA7"/>
    <w:multiLevelType w:val="singleLevel"/>
    <w:tmpl w:val="14F45956"/>
    <w:lvl w:ilvl="0">
      <w:start w:val="3"/>
      <w:numFmt w:val="decimal"/>
      <w:lvlText w:val="%1."/>
      <w:lvlJc w:val="left"/>
    </w:lvl>
  </w:abstractNum>
  <w:num w:numId="1">
    <w:abstractNumId w:val="0"/>
  </w:num>
  <w:num w:numId="2">
    <w:abstractNumId w:val="8"/>
  </w:num>
  <w:num w:numId="3">
    <w:abstractNumId w:val="6"/>
  </w:num>
  <w:num w:numId="4">
    <w:abstractNumId w:val="4"/>
  </w:num>
  <w:num w:numId="5">
    <w:abstractNumId w:val="14"/>
  </w:num>
  <w:num w:numId="6">
    <w:abstractNumId w:val="11"/>
  </w:num>
  <w:num w:numId="7">
    <w:abstractNumId w:val="9"/>
  </w:num>
  <w:num w:numId="8">
    <w:abstractNumId w:val="2"/>
  </w:num>
  <w:num w:numId="9">
    <w:abstractNumId w:val="15"/>
  </w:num>
  <w:num w:numId="10">
    <w:abstractNumId w:val="3"/>
  </w:num>
  <w:num w:numId="11">
    <w:abstractNumId w:val="7"/>
  </w:num>
  <w:num w:numId="12">
    <w:abstractNumId w:val="10"/>
  </w:num>
  <w:num w:numId="13">
    <w:abstractNumId w:val="5"/>
  </w:num>
  <w:num w:numId="14">
    <w:abstractNumId w:val="12"/>
  </w:num>
  <w:num w:numId="15">
    <w:abstractNumId w:val="13"/>
  </w:num>
  <w:num w:numId="16">
    <w:abstractNumId w:val="1"/>
  </w:num>
  <w:num w:numId="1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56565"/>
    <w:rsid w:val="00004109"/>
    <w:rsid w:val="0000527E"/>
    <w:rsid w:val="00012407"/>
    <w:rsid w:val="00014279"/>
    <w:rsid w:val="00015A64"/>
    <w:rsid w:val="0001722F"/>
    <w:rsid w:val="00026CEB"/>
    <w:rsid w:val="00030657"/>
    <w:rsid w:val="00030E03"/>
    <w:rsid w:val="00031810"/>
    <w:rsid w:val="000320B3"/>
    <w:rsid w:val="000335BD"/>
    <w:rsid w:val="00040036"/>
    <w:rsid w:val="00044DBE"/>
    <w:rsid w:val="000453A1"/>
    <w:rsid w:val="0005022C"/>
    <w:rsid w:val="00053F1C"/>
    <w:rsid w:val="00056565"/>
    <w:rsid w:val="00057E91"/>
    <w:rsid w:val="00063134"/>
    <w:rsid w:val="00063587"/>
    <w:rsid w:val="000671EE"/>
    <w:rsid w:val="000733EF"/>
    <w:rsid w:val="000835A3"/>
    <w:rsid w:val="000840E4"/>
    <w:rsid w:val="000917FB"/>
    <w:rsid w:val="00097A2C"/>
    <w:rsid w:val="000A0F62"/>
    <w:rsid w:val="000B0C3E"/>
    <w:rsid w:val="000B2198"/>
    <w:rsid w:val="000C2780"/>
    <w:rsid w:val="000C3DCC"/>
    <w:rsid w:val="000C5466"/>
    <w:rsid w:val="000D06D0"/>
    <w:rsid w:val="000D478C"/>
    <w:rsid w:val="000D5FBA"/>
    <w:rsid w:val="000F5BFE"/>
    <w:rsid w:val="000F6524"/>
    <w:rsid w:val="000F711C"/>
    <w:rsid w:val="00101C55"/>
    <w:rsid w:val="0010289B"/>
    <w:rsid w:val="001065E8"/>
    <w:rsid w:val="00113EA4"/>
    <w:rsid w:val="0011502E"/>
    <w:rsid w:val="00122E6A"/>
    <w:rsid w:val="00126530"/>
    <w:rsid w:val="001340A3"/>
    <w:rsid w:val="00135855"/>
    <w:rsid w:val="00135A50"/>
    <w:rsid w:val="00136227"/>
    <w:rsid w:val="00145277"/>
    <w:rsid w:val="00146904"/>
    <w:rsid w:val="00154F4E"/>
    <w:rsid w:val="00156501"/>
    <w:rsid w:val="0016500B"/>
    <w:rsid w:val="0016575C"/>
    <w:rsid w:val="00167641"/>
    <w:rsid w:val="001758D2"/>
    <w:rsid w:val="0017640E"/>
    <w:rsid w:val="00186F57"/>
    <w:rsid w:val="001915C0"/>
    <w:rsid w:val="0019160C"/>
    <w:rsid w:val="00194B8D"/>
    <w:rsid w:val="0019612E"/>
    <w:rsid w:val="00196B0A"/>
    <w:rsid w:val="00197581"/>
    <w:rsid w:val="00197595"/>
    <w:rsid w:val="00197B4D"/>
    <w:rsid w:val="001A2B8B"/>
    <w:rsid w:val="001A3257"/>
    <w:rsid w:val="001A6F10"/>
    <w:rsid w:val="001B09A8"/>
    <w:rsid w:val="001B31D5"/>
    <w:rsid w:val="001B51C3"/>
    <w:rsid w:val="001B5569"/>
    <w:rsid w:val="001B58B0"/>
    <w:rsid w:val="001C51FD"/>
    <w:rsid w:val="001C7012"/>
    <w:rsid w:val="001D2581"/>
    <w:rsid w:val="001E7BF6"/>
    <w:rsid w:val="001F2BAE"/>
    <w:rsid w:val="001F4304"/>
    <w:rsid w:val="002040AE"/>
    <w:rsid w:val="00212C30"/>
    <w:rsid w:val="0021607B"/>
    <w:rsid w:val="00223144"/>
    <w:rsid w:val="0022433A"/>
    <w:rsid w:val="00231FC8"/>
    <w:rsid w:val="002334F9"/>
    <w:rsid w:val="00233B7D"/>
    <w:rsid w:val="00233E20"/>
    <w:rsid w:val="00235DB7"/>
    <w:rsid w:val="002366F0"/>
    <w:rsid w:val="00237018"/>
    <w:rsid w:val="00240136"/>
    <w:rsid w:val="00244428"/>
    <w:rsid w:val="00254DB7"/>
    <w:rsid w:val="00264760"/>
    <w:rsid w:val="0027178A"/>
    <w:rsid w:val="00271BE5"/>
    <w:rsid w:val="00275AEB"/>
    <w:rsid w:val="00287F40"/>
    <w:rsid w:val="00290971"/>
    <w:rsid w:val="00291031"/>
    <w:rsid w:val="00292889"/>
    <w:rsid w:val="002A2117"/>
    <w:rsid w:val="002A3E25"/>
    <w:rsid w:val="002A633D"/>
    <w:rsid w:val="002B29C8"/>
    <w:rsid w:val="002B2F47"/>
    <w:rsid w:val="002B5704"/>
    <w:rsid w:val="002C1DFA"/>
    <w:rsid w:val="002C75A5"/>
    <w:rsid w:val="002D0810"/>
    <w:rsid w:val="002D50DD"/>
    <w:rsid w:val="002E0D12"/>
    <w:rsid w:val="002E1771"/>
    <w:rsid w:val="002E1CA8"/>
    <w:rsid w:val="002E2159"/>
    <w:rsid w:val="002E776C"/>
    <w:rsid w:val="002F2B94"/>
    <w:rsid w:val="002F3581"/>
    <w:rsid w:val="002F67F3"/>
    <w:rsid w:val="00340DA9"/>
    <w:rsid w:val="00341A11"/>
    <w:rsid w:val="0034285A"/>
    <w:rsid w:val="00343EC0"/>
    <w:rsid w:val="00345F74"/>
    <w:rsid w:val="003478A1"/>
    <w:rsid w:val="00351EE9"/>
    <w:rsid w:val="00352044"/>
    <w:rsid w:val="003522BA"/>
    <w:rsid w:val="003539E7"/>
    <w:rsid w:val="00354DC4"/>
    <w:rsid w:val="0037197E"/>
    <w:rsid w:val="00373E5E"/>
    <w:rsid w:val="00376030"/>
    <w:rsid w:val="00376CE2"/>
    <w:rsid w:val="00376F84"/>
    <w:rsid w:val="00380ACD"/>
    <w:rsid w:val="0038230E"/>
    <w:rsid w:val="00387069"/>
    <w:rsid w:val="003913BE"/>
    <w:rsid w:val="00392F22"/>
    <w:rsid w:val="003943D7"/>
    <w:rsid w:val="003A110E"/>
    <w:rsid w:val="003A445E"/>
    <w:rsid w:val="003B0568"/>
    <w:rsid w:val="003B4BF4"/>
    <w:rsid w:val="003B6540"/>
    <w:rsid w:val="003C11D9"/>
    <w:rsid w:val="003C20BF"/>
    <w:rsid w:val="003C2DAB"/>
    <w:rsid w:val="003C4539"/>
    <w:rsid w:val="003D0F33"/>
    <w:rsid w:val="003D1BAB"/>
    <w:rsid w:val="003D2038"/>
    <w:rsid w:val="003D4DFE"/>
    <w:rsid w:val="003E525F"/>
    <w:rsid w:val="003F04EE"/>
    <w:rsid w:val="003F1654"/>
    <w:rsid w:val="003F18E7"/>
    <w:rsid w:val="003F3E2C"/>
    <w:rsid w:val="003F6B8C"/>
    <w:rsid w:val="00401533"/>
    <w:rsid w:val="00401F2D"/>
    <w:rsid w:val="00403D59"/>
    <w:rsid w:val="00410656"/>
    <w:rsid w:val="00416AB3"/>
    <w:rsid w:val="00422D2C"/>
    <w:rsid w:val="00426C70"/>
    <w:rsid w:val="004404E8"/>
    <w:rsid w:val="00441129"/>
    <w:rsid w:val="00442447"/>
    <w:rsid w:val="004473B4"/>
    <w:rsid w:val="00451D17"/>
    <w:rsid w:val="00452B6E"/>
    <w:rsid w:val="00453A1E"/>
    <w:rsid w:val="00460B9B"/>
    <w:rsid w:val="004712F8"/>
    <w:rsid w:val="00472259"/>
    <w:rsid w:val="00473A3A"/>
    <w:rsid w:val="00475810"/>
    <w:rsid w:val="00475AAF"/>
    <w:rsid w:val="00475FAD"/>
    <w:rsid w:val="00477212"/>
    <w:rsid w:val="00481A82"/>
    <w:rsid w:val="00487416"/>
    <w:rsid w:val="0048753C"/>
    <w:rsid w:val="004915CC"/>
    <w:rsid w:val="004945C9"/>
    <w:rsid w:val="00495622"/>
    <w:rsid w:val="004A3F0F"/>
    <w:rsid w:val="004A5E10"/>
    <w:rsid w:val="004A6E6F"/>
    <w:rsid w:val="004B120B"/>
    <w:rsid w:val="004B2695"/>
    <w:rsid w:val="004B4B03"/>
    <w:rsid w:val="004B6DFF"/>
    <w:rsid w:val="004C0AF2"/>
    <w:rsid w:val="004C30EE"/>
    <w:rsid w:val="004C4D01"/>
    <w:rsid w:val="004D1C34"/>
    <w:rsid w:val="004D4D4C"/>
    <w:rsid w:val="004D51B8"/>
    <w:rsid w:val="004D73A3"/>
    <w:rsid w:val="004F1480"/>
    <w:rsid w:val="004F4AA8"/>
    <w:rsid w:val="004F757E"/>
    <w:rsid w:val="00504353"/>
    <w:rsid w:val="00505BAE"/>
    <w:rsid w:val="00506525"/>
    <w:rsid w:val="00507610"/>
    <w:rsid w:val="00511B29"/>
    <w:rsid w:val="005156F0"/>
    <w:rsid w:val="00517798"/>
    <w:rsid w:val="00524D09"/>
    <w:rsid w:val="00525109"/>
    <w:rsid w:val="00527DCA"/>
    <w:rsid w:val="00527DE5"/>
    <w:rsid w:val="00534904"/>
    <w:rsid w:val="00537C4F"/>
    <w:rsid w:val="005422F0"/>
    <w:rsid w:val="00543A92"/>
    <w:rsid w:val="00551E4E"/>
    <w:rsid w:val="00554DB8"/>
    <w:rsid w:val="00571198"/>
    <w:rsid w:val="00571930"/>
    <w:rsid w:val="00573CD0"/>
    <w:rsid w:val="005810E3"/>
    <w:rsid w:val="00593BDC"/>
    <w:rsid w:val="005A065F"/>
    <w:rsid w:val="005A1C73"/>
    <w:rsid w:val="005A2ACB"/>
    <w:rsid w:val="005A4D46"/>
    <w:rsid w:val="005B6206"/>
    <w:rsid w:val="005C1CF1"/>
    <w:rsid w:val="005C3A92"/>
    <w:rsid w:val="005C69D7"/>
    <w:rsid w:val="005C7A3A"/>
    <w:rsid w:val="005D1C28"/>
    <w:rsid w:val="005D3963"/>
    <w:rsid w:val="005D5DA3"/>
    <w:rsid w:val="005D797F"/>
    <w:rsid w:val="005E600C"/>
    <w:rsid w:val="005F188E"/>
    <w:rsid w:val="005F2F83"/>
    <w:rsid w:val="005F2F94"/>
    <w:rsid w:val="005F3BDA"/>
    <w:rsid w:val="0060179A"/>
    <w:rsid w:val="00602E7C"/>
    <w:rsid w:val="0062427D"/>
    <w:rsid w:val="006266D8"/>
    <w:rsid w:val="00627D8F"/>
    <w:rsid w:val="00630E59"/>
    <w:rsid w:val="006412D8"/>
    <w:rsid w:val="006417D2"/>
    <w:rsid w:val="0064450E"/>
    <w:rsid w:val="00644888"/>
    <w:rsid w:val="00645F29"/>
    <w:rsid w:val="006465AB"/>
    <w:rsid w:val="006469B0"/>
    <w:rsid w:val="006663E2"/>
    <w:rsid w:val="00666D2B"/>
    <w:rsid w:val="00667836"/>
    <w:rsid w:val="00673326"/>
    <w:rsid w:val="0068291B"/>
    <w:rsid w:val="0068798A"/>
    <w:rsid w:val="00687F0D"/>
    <w:rsid w:val="006904BB"/>
    <w:rsid w:val="006A408E"/>
    <w:rsid w:val="006B2E2D"/>
    <w:rsid w:val="006D77F8"/>
    <w:rsid w:val="006E13A9"/>
    <w:rsid w:val="006E4A0E"/>
    <w:rsid w:val="006E551B"/>
    <w:rsid w:val="006F17EB"/>
    <w:rsid w:val="00701FFA"/>
    <w:rsid w:val="007075B3"/>
    <w:rsid w:val="00711749"/>
    <w:rsid w:val="00725A32"/>
    <w:rsid w:val="00725B31"/>
    <w:rsid w:val="00726957"/>
    <w:rsid w:val="0072734B"/>
    <w:rsid w:val="00730C02"/>
    <w:rsid w:val="00733BC4"/>
    <w:rsid w:val="007368D7"/>
    <w:rsid w:val="007675F7"/>
    <w:rsid w:val="00770A8C"/>
    <w:rsid w:val="00775DF3"/>
    <w:rsid w:val="0077672D"/>
    <w:rsid w:val="00781F41"/>
    <w:rsid w:val="00791ECB"/>
    <w:rsid w:val="00793B2C"/>
    <w:rsid w:val="007979B8"/>
    <w:rsid w:val="007A6C05"/>
    <w:rsid w:val="007A7665"/>
    <w:rsid w:val="007A79D1"/>
    <w:rsid w:val="007B2D48"/>
    <w:rsid w:val="007B44F6"/>
    <w:rsid w:val="007B51AB"/>
    <w:rsid w:val="007C1348"/>
    <w:rsid w:val="007C1ECD"/>
    <w:rsid w:val="007C5557"/>
    <w:rsid w:val="007D3F65"/>
    <w:rsid w:val="007D4FFF"/>
    <w:rsid w:val="007D7465"/>
    <w:rsid w:val="007E7FA5"/>
    <w:rsid w:val="007F3B82"/>
    <w:rsid w:val="007F5FF7"/>
    <w:rsid w:val="00800C56"/>
    <w:rsid w:val="00807ABE"/>
    <w:rsid w:val="00815E46"/>
    <w:rsid w:val="008164EB"/>
    <w:rsid w:val="00817725"/>
    <w:rsid w:val="0082036C"/>
    <w:rsid w:val="008209B1"/>
    <w:rsid w:val="008332DD"/>
    <w:rsid w:val="0084120B"/>
    <w:rsid w:val="00841589"/>
    <w:rsid w:val="0084227B"/>
    <w:rsid w:val="00844B37"/>
    <w:rsid w:val="00845155"/>
    <w:rsid w:val="00853151"/>
    <w:rsid w:val="00854262"/>
    <w:rsid w:val="00860C0E"/>
    <w:rsid w:val="00862107"/>
    <w:rsid w:val="008631D4"/>
    <w:rsid w:val="0086352C"/>
    <w:rsid w:val="0086549C"/>
    <w:rsid w:val="00866733"/>
    <w:rsid w:val="008679E6"/>
    <w:rsid w:val="00874811"/>
    <w:rsid w:val="00882275"/>
    <w:rsid w:val="008837A8"/>
    <w:rsid w:val="00886583"/>
    <w:rsid w:val="00892C39"/>
    <w:rsid w:val="008939BC"/>
    <w:rsid w:val="008940AF"/>
    <w:rsid w:val="008A2235"/>
    <w:rsid w:val="008B1AD1"/>
    <w:rsid w:val="008B600F"/>
    <w:rsid w:val="008B7B6A"/>
    <w:rsid w:val="008C33EE"/>
    <w:rsid w:val="008C3A4D"/>
    <w:rsid w:val="008C4294"/>
    <w:rsid w:val="008C4E12"/>
    <w:rsid w:val="008C734B"/>
    <w:rsid w:val="008C7509"/>
    <w:rsid w:val="008D20CA"/>
    <w:rsid w:val="008D218F"/>
    <w:rsid w:val="008D26B3"/>
    <w:rsid w:val="008D4822"/>
    <w:rsid w:val="008D56FF"/>
    <w:rsid w:val="008D5F69"/>
    <w:rsid w:val="008D6BDC"/>
    <w:rsid w:val="008E4155"/>
    <w:rsid w:val="008E65AE"/>
    <w:rsid w:val="008F23C0"/>
    <w:rsid w:val="008F486C"/>
    <w:rsid w:val="008F4A74"/>
    <w:rsid w:val="008F5536"/>
    <w:rsid w:val="008F57F4"/>
    <w:rsid w:val="008F5F29"/>
    <w:rsid w:val="00902DED"/>
    <w:rsid w:val="00906274"/>
    <w:rsid w:val="00906503"/>
    <w:rsid w:val="00906C3F"/>
    <w:rsid w:val="00906D13"/>
    <w:rsid w:val="0091364E"/>
    <w:rsid w:val="00913A6B"/>
    <w:rsid w:val="0091635A"/>
    <w:rsid w:val="00922DE0"/>
    <w:rsid w:val="00923EC2"/>
    <w:rsid w:val="00930CBC"/>
    <w:rsid w:val="0094165C"/>
    <w:rsid w:val="009462A4"/>
    <w:rsid w:val="009638D1"/>
    <w:rsid w:val="00970B0D"/>
    <w:rsid w:val="00971CC9"/>
    <w:rsid w:val="00972A76"/>
    <w:rsid w:val="00975829"/>
    <w:rsid w:val="00977487"/>
    <w:rsid w:val="009814EC"/>
    <w:rsid w:val="00982F8D"/>
    <w:rsid w:val="00985454"/>
    <w:rsid w:val="00990BCA"/>
    <w:rsid w:val="009938F3"/>
    <w:rsid w:val="009A0E8A"/>
    <w:rsid w:val="009A638E"/>
    <w:rsid w:val="009A647E"/>
    <w:rsid w:val="009A7939"/>
    <w:rsid w:val="009B07E4"/>
    <w:rsid w:val="009B1D7F"/>
    <w:rsid w:val="009B36AF"/>
    <w:rsid w:val="009B50FF"/>
    <w:rsid w:val="009B7064"/>
    <w:rsid w:val="009C503D"/>
    <w:rsid w:val="009C7684"/>
    <w:rsid w:val="009C78CC"/>
    <w:rsid w:val="009D0989"/>
    <w:rsid w:val="009D5FE9"/>
    <w:rsid w:val="009E056B"/>
    <w:rsid w:val="009E0DFA"/>
    <w:rsid w:val="009E5EFB"/>
    <w:rsid w:val="009F162A"/>
    <w:rsid w:val="009F2908"/>
    <w:rsid w:val="00A03842"/>
    <w:rsid w:val="00A03D27"/>
    <w:rsid w:val="00A0400D"/>
    <w:rsid w:val="00A15637"/>
    <w:rsid w:val="00A17DD2"/>
    <w:rsid w:val="00A22D90"/>
    <w:rsid w:val="00A42E0C"/>
    <w:rsid w:val="00A43CEC"/>
    <w:rsid w:val="00A4433A"/>
    <w:rsid w:val="00A50D31"/>
    <w:rsid w:val="00A5172F"/>
    <w:rsid w:val="00A5366C"/>
    <w:rsid w:val="00A7023C"/>
    <w:rsid w:val="00A72A53"/>
    <w:rsid w:val="00A74703"/>
    <w:rsid w:val="00A75852"/>
    <w:rsid w:val="00A770E9"/>
    <w:rsid w:val="00A8030C"/>
    <w:rsid w:val="00A83F8D"/>
    <w:rsid w:val="00A86F54"/>
    <w:rsid w:val="00A90C4D"/>
    <w:rsid w:val="00A925C8"/>
    <w:rsid w:val="00A94B9A"/>
    <w:rsid w:val="00A96A10"/>
    <w:rsid w:val="00AA0C86"/>
    <w:rsid w:val="00AA4EFF"/>
    <w:rsid w:val="00AA6CA7"/>
    <w:rsid w:val="00AC0F1F"/>
    <w:rsid w:val="00AC1258"/>
    <w:rsid w:val="00AC2361"/>
    <w:rsid w:val="00AC2E5F"/>
    <w:rsid w:val="00AC3266"/>
    <w:rsid w:val="00AC68CA"/>
    <w:rsid w:val="00AD0B77"/>
    <w:rsid w:val="00AD2678"/>
    <w:rsid w:val="00AD349F"/>
    <w:rsid w:val="00AD75C4"/>
    <w:rsid w:val="00AE4849"/>
    <w:rsid w:val="00AF171C"/>
    <w:rsid w:val="00AF41A0"/>
    <w:rsid w:val="00B03E32"/>
    <w:rsid w:val="00B057A2"/>
    <w:rsid w:val="00B05FD8"/>
    <w:rsid w:val="00B11202"/>
    <w:rsid w:val="00B116FF"/>
    <w:rsid w:val="00B11A2C"/>
    <w:rsid w:val="00B12954"/>
    <w:rsid w:val="00B17C51"/>
    <w:rsid w:val="00B24EBB"/>
    <w:rsid w:val="00B3025A"/>
    <w:rsid w:val="00B33579"/>
    <w:rsid w:val="00B37BDF"/>
    <w:rsid w:val="00B422C0"/>
    <w:rsid w:val="00B47E94"/>
    <w:rsid w:val="00B51584"/>
    <w:rsid w:val="00B51DB8"/>
    <w:rsid w:val="00B700B1"/>
    <w:rsid w:val="00B74C2E"/>
    <w:rsid w:val="00B757E6"/>
    <w:rsid w:val="00B803F0"/>
    <w:rsid w:val="00B821D5"/>
    <w:rsid w:val="00B90503"/>
    <w:rsid w:val="00B933CF"/>
    <w:rsid w:val="00B94AC4"/>
    <w:rsid w:val="00BA25AD"/>
    <w:rsid w:val="00BA650C"/>
    <w:rsid w:val="00BB27D9"/>
    <w:rsid w:val="00BB2CE8"/>
    <w:rsid w:val="00BB3203"/>
    <w:rsid w:val="00BB6608"/>
    <w:rsid w:val="00BB7B42"/>
    <w:rsid w:val="00BC2F73"/>
    <w:rsid w:val="00BC6306"/>
    <w:rsid w:val="00BD2C0B"/>
    <w:rsid w:val="00BD5769"/>
    <w:rsid w:val="00BD7EA8"/>
    <w:rsid w:val="00BE538F"/>
    <w:rsid w:val="00C07469"/>
    <w:rsid w:val="00C07DCC"/>
    <w:rsid w:val="00C11080"/>
    <w:rsid w:val="00C17576"/>
    <w:rsid w:val="00C202A6"/>
    <w:rsid w:val="00C23808"/>
    <w:rsid w:val="00C2525C"/>
    <w:rsid w:val="00C254D9"/>
    <w:rsid w:val="00C26E74"/>
    <w:rsid w:val="00C314CE"/>
    <w:rsid w:val="00C32A03"/>
    <w:rsid w:val="00C3515B"/>
    <w:rsid w:val="00C422AC"/>
    <w:rsid w:val="00C4304A"/>
    <w:rsid w:val="00C46B1B"/>
    <w:rsid w:val="00C52D64"/>
    <w:rsid w:val="00C52DD3"/>
    <w:rsid w:val="00C63728"/>
    <w:rsid w:val="00C64CB8"/>
    <w:rsid w:val="00C74D25"/>
    <w:rsid w:val="00C77CA5"/>
    <w:rsid w:val="00C809B7"/>
    <w:rsid w:val="00C81849"/>
    <w:rsid w:val="00C82866"/>
    <w:rsid w:val="00C86562"/>
    <w:rsid w:val="00C92E15"/>
    <w:rsid w:val="00C94293"/>
    <w:rsid w:val="00C94914"/>
    <w:rsid w:val="00CA19DA"/>
    <w:rsid w:val="00CA5FBF"/>
    <w:rsid w:val="00CB61EC"/>
    <w:rsid w:val="00CB7A61"/>
    <w:rsid w:val="00CC077F"/>
    <w:rsid w:val="00CC1051"/>
    <w:rsid w:val="00CC6395"/>
    <w:rsid w:val="00CD5640"/>
    <w:rsid w:val="00CD78AE"/>
    <w:rsid w:val="00CE361F"/>
    <w:rsid w:val="00CE3B90"/>
    <w:rsid w:val="00CE5DE2"/>
    <w:rsid w:val="00CF2D9C"/>
    <w:rsid w:val="00CF5954"/>
    <w:rsid w:val="00CF6BA3"/>
    <w:rsid w:val="00CF6DF4"/>
    <w:rsid w:val="00D0541A"/>
    <w:rsid w:val="00D102D9"/>
    <w:rsid w:val="00D13A6D"/>
    <w:rsid w:val="00D16D52"/>
    <w:rsid w:val="00D2023A"/>
    <w:rsid w:val="00D20514"/>
    <w:rsid w:val="00D32EA7"/>
    <w:rsid w:val="00D33CB7"/>
    <w:rsid w:val="00D347F6"/>
    <w:rsid w:val="00D3577C"/>
    <w:rsid w:val="00D35A35"/>
    <w:rsid w:val="00D370BD"/>
    <w:rsid w:val="00D3772A"/>
    <w:rsid w:val="00D405D6"/>
    <w:rsid w:val="00D438AB"/>
    <w:rsid w:val="00D4689C"/>
    <w:rsid w:val="00D46D80"/>
    <w:rsid w:val="00D52636"/>
    <w:rsid w:val="00D553F1"/>
    <w:rsid w:val="00D625E9"/>
    <w:rsid w:val="00D639ED"/>
    <w:rsid w:val="00D66573"/>
    <w:rsid w:val="00D71FB2"/>
    <w:rsid w:val="00D8488D"/>
    <w:rsid w:val="00D85D28"/>
    <w:rsid w:val="00D9049B"/>
    <w:rsid w:val="00D94D79"/>
    <w:rsid w:val="00D95BBF"/>
    <w:rsid w:val="00DA3D7D"/>
    <w:rsid w:val="00DA731B"/>
    <w:rsid w:val="00DB1C8A"/>
    <w:rsid w:val="00DB5F6D"/>
    <w:rsid w:val="00DC0409"/>
    <w:rsid w:val="00DC13D9"/>
    <w:rsid w:val="00DC26DB"/>
    <w:rsid w:val="00DD2D24"/>
    <w:rsid w:val="00DD3C92"/>
    <w:rsid w:val="00DE2DA3"/>
    <w:rsid w:val="00DE6DA5"/>
    <w:rsid w:val="00DE73B3"/>
    <w:rsid w:val="00DF392D"/>
    <w:rsid w:val="00E109A1"/>
    <w:rsid w:val="00E11323"/>
    <w:rsid w:val="00E12BD4"/>
    <w:rsid w:val="00E22595"/>
    <w:rsid w:val="00E23A1A"/>
    <w:rsid w:val="00E31B12"/>
    <w:rsid w:val="00E322A2"/>
    <w:rsid w:val="00E3281A"/>
    <w:rsid w:val="00E37678"/>
    <w:rsid w:val="00E4355F"/>
    <w:rsid w:val="00E443CD"/>
    <w:rsid w:val="00E54F5A"/>
    <w:rsid w:val="00E56588"/>
    <w:rsid w:val="00E678D7"/>
    <w:rsid w:val="00E748BC"/>
    <w:rsid w:val="00E76983"/>
    <w:rsid w:val="00E82118"/>
    <w:rsid w:val="00E832BC"/>
    <w:rsid w:val="00EA1363"/>
    <w:rsid w:val="00EA2736"/>
    <w:rsid w:val="00EA5DCA"/>
    <w:rsid w:val="00EA745D"/>
    <w:rsid w:val="00EA754B"/>
    <w:rsid w:val="00ED1AE3"/>
    <w:rsid w:val="00ED3161"/>
    <w:rsid w:val="00EE1B2D"/>
    <w:rsid w:val="00EE303B"/>
    <w:rsid w:val="00EE5DE7"/>
    <w:rsid w:val="00EE6854"/>
    <w:rsid w:val="00EE6964"/>
    <w:rsid w:val="00EF1CA1"/>
    <w:rsid w:val="00EF5C2C"/>
    <w:rsid w:val="00F06867"/>
    <w:rsid w:val="00F21C8B"/>
    <w:rsid w:val="00F24AD2"/>
    <w:rsid w:val="00F27277"/>
    <w:rsid w:val="00F31725"/>
    <w:rsid w:val="00F41F53"/>
    <w:rsid w:val="00F43B4D"/>
    <w:rsid w:val="00F50874"/>
    <w:rsid w:val="00F51D51"/>
    <w:rsid w:val="00F602C0"/>
    <w:rsid w:val="00F62FE4"/>
    <w:rsid w:val="00F6423B"/>
    <w:rsid w:val="00F72312"/>
    <w:rsid w:val="00F900E8"/>
    <w:rsid w:val="00F93CB1"/>
    <w:rsid w:val="00F94D57"/>
    <w:rsid w:val="00F95174"/>
    <w:rsid w:val="00F97826"/>
    <w:rsid w:val="00F97DF0"/>
    <w:rsid w:val="00FA2B7F"/>
    <w:rsid w:val="00FA3210"/>
    <w:rsid w:val="00FA641F"/>
    <w:rsid w:val="00FA64D4"/>
    <w:rsid w:val="00FA7895"/>
    <w:rsid w:val="00FB1C38"/>
    <w:rsid w:val="00FB3131"/>
    <w:rsid w:val="00FB5320"/>
    <w:rsid w:val="00FC19CF"/>
    <w:rsid w:val="00FC3ACE"/>
    <w:rsid w:val="00FC7D3A"/>
    <w:rsid w:val="00FD3E51"/>
    <w:rsid w:val="00FE0B19"/>
    <w:rsid w:val="00FE589B"/>
    <w:rsid w:val="00FE58E2"/>
    <w:rsid w:val="00FE70BD"/>
    <w:rsid w:val="00FF02FC"/>
    <w:rsid w:val="00FF689E"/>
    <w:rsid w:val="00FF7DC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B2D1992D-2496-4E9B-A2FC-8FD95A40EC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56565"/>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9D5FE9"/>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rsid w:val="00056565"/>
    <w:pPr>
      <w:tabs>
        <w:tab w:val="center" w:pos="4677"/>
        <w:tab w:val="right" w:pos="9355"/>
      </w:tabs>
      <w:autoSpaceDE w:val="0"/>
      <w:autoSpaceDN w:val="0"/>
    </w:pPr>
  </w:style>
  <w:style w:type="character" w:customStyle="1" w:styleId="a4">
    <w:name w:val="Верхний колонтитул Знак"/>
    <w:basedOn w:val="a0"/>
    <w:link w:val="a3"/>
    <w:rsid w:val="00056565"/>
    <w:rPr>
      <w:rFonts w:ascii="Times New Roman" w:eastAsia="Times New Roman" w:hAnsi="Times New Roman" w:cs="Times New Roman"/>
      <w:sz w:val="24"/>
      <w:szCs w:val="24"/>
      <w:lang w:eastAsia="ru-RU"/>
    </w:rPr>
  </w:style>
  <w:style w:type="paragraph" w:styleId="a5">
    <w:name w:val="Balloon Text"/>
    <w:basedOn w:val="a"/>
    <w:link w:val="a6"/>
    <w:uiPriority w:val="99"/>
    <w:semiHidden/>
    <w:unhideWhenUsed/>
    <w:rsid w:val="00056565"/>
    <w:rPr>
      <w:rFonts w:ascii="Tahoma" w:hAnsi="Tahoma" w:cs="Tahoma"/>
      <w:sz w:val="16"/>
      <w:szCs w:val="16"/>
    </w:rPr>
  </w:style>
  <w:style w:type="character" w:customStyle="1" w:styleId="a6">
    <w:name w:val="Текст выноски Знак"/>
    <w:basedOn w:val="a0"/>
    <w:link w:val="a5"/>
    <w:uiPriority w:val="99"/>
    <w:semiHidden/>
    <w:rsid w:val="00056565"/>
    <w:rPr>
      <w:rFonts w:ascii="Tahoma" w:eastAsia="Times New Roman" w:hAnsi="Tahoma" w:cs="Tahoma"/>
      <w:sz w:val="16"/>
      <w:szCs w:val="16"/>
      <w:lang w:eastAsia="ru-RU"/>
    </w:rPr>
  </w:style>
  <w:style w:type="character" w:styleId="a7">
    <w:name w:val="Hyperlink"/>
    <w:rsid w:val="00056565"/>
    <w:rPr>
      <w:color w:val="0000FF"/>
      <w:u w:val="single"/>
    </w:rPr>
  </w:style>
  <w:style w:type="paragraph" w:customStyle="1" w:styleId="21">
    <w:name w:val="Основной текст 21"/>
    <w:basedOn w:val="a"/>
    <w:rsid w:val="00056565"/>
    <w:pPr>
      <w:ind w:right="-1050" w:firstLine="851"/>
      <w:jc w:val="both"/>
    </w:pPr>
    <w:rPr>
      <w:szCs w:val="20"/>
    </w:rPr>
  </w:style>
  <w:style w:type="paragraph" w:styleId="22">
    <w:name w:val="Body Text Indent 2"/>
    <w:basedOn w:val="a"/>
    <w:link w:val="23"/>
    <w:rsid w:val="00056565"/>
    <w:pPr>
      <w:ind w:right="-29" w:firstLine="709"/>
      <w:jc w:val="both"/>
    </w:pPr>
    <w:rPr>
      <w:sz w:val="26"/>
      <w:szCs w:val="20"/>
    </w:rPr>
  </w:style>
  <w:style w:type="character" w:customStyle="1" w:styleId="23">
    <w:name w:val="Основной текст с отступом 2 Знак"/>
    <w:basedOn w:val="a0"/>
    <w:link w:val="22"/>
    <w:rsid w:val="00056565"/>
    <w:rPr>
      <w:rFonts w:ascii="Times New Roman" w:eastAsia="Times New Roman" w:hAnsi="Times New Roman" w:cs="Times New Roman"/>
      <w:sz w:val="26"/>
      <w:szCs w:val="20"/>
      <w:lang w:eastAsia="ru-RU"/>
    </w:rPr>
  </w:style>
  <w:style w:type="paragraph" w:styleId="a8">
    <w:name w:val="No Spacing"/>
    <w:uiPriority w:val="1"/>
    <w:qFormat/>
    <w:rsid w:val="00056565"/>
    <w:pPr>
      <w:spacing w:after="0" w:line="240" w:lineRule="auto"/>
      <w:ind w:right="-28" w:firstLine="709"/>
      <w:jc w:val="both"/>
    </w:pPr>
    <w:rPr>
      <w:rFonts w:ascii="Times New Roman" w:eastAsia="Times New Roman" w:hAnsi="Times New Roman" w:cs="Times New Roman"/>
      <w:sz w:val="24"/>
      <w:szCs w:val="20"/>
      <w:lang w:eastAsia="ru-RU"/>
    </w:rPr>
  </w:style>
  <w:style w:type="paragraph" w:styleId="a9">
    <w:name w:val="List Paragraph"/>
    <w:basedOn w:val="a"/>
    <w:uiPriority w:val="34"/>
    <w:qFormat/>
    <w:rsid w:val="00056565"/>
    <w:pPr>
      <w:ind w:left="720"/>
      <w:contextualSpacing/>
    </w:pPr>
  </w:style>
  <w:style w:type="paragraph" w:styleId="aa">
    <w:name w:val="Body Text Indent"/>
    <w:basedOn w:val="a"/>
    <w:link w:val="ab"/>
    <w:uiPriority w:val="99"/>
    <w:unhideWhenUsed/>
    <w:rsid w:val="00056565"/>
    <w:pPr>
      <w:spacing w:after="120"/>
      <w:ind w:left="283"/>
    </w:pPr>
  </w:style>
  <w:style w:type="character" w:customStyle="1" w:styleId="ab">
    <w:name w:val="Основной текст с отступом Знак"/>
    <w:basedOn w:val="a0"/>
    <w:link w:val="aa"/>
    <w:uiPriority w:val="99"/>
    <w:rsid w:val="00056565"/>
    <w:rPr>
      <w:rFonts w:ascii="Times New Roman" w:eastAsia="Times New Roman" w:hAnsi="Times New Roman" w:cs="Times New Roman"/>
      <w:sz w:val="24"/>
      <w:szCs w:val="24"/>
      <w:lang w:eastAsia="ru-RU"/>
    </w:rPr>
  </w:style>
  <w:style w:type="paragraph" w:customStyle="1" w:styleId="ConsNormal">
    <w:name w:val="ConsNormal"/>
    <w:rsid w:val="00056565"/>
    <w:pPr>
      <w:widowControl w:val="0"/>
      <w:snapToGrid w:val="0"/>
      <w:spacing w:after="0" w:line="240" w:lineRule="auto"/>
      <w:ind w:firstLine="720"/>
    </w:pPr>
    <w:rPr>
      <w:rFonts w:ascii="Arial" w:eastAsia="Times New Roman" w:hAnsi="Arial" w:cs="Times New Roman"/>
      <w:sz w:val="20"/>
      <w:szCs w:val="20"/>
      <w:lang w:eastAsia="ru-RU"/>
    </w:rPr>
  </w:style>
  <w:style w:type="paragraph" w:styleId="3">
    <w:name w:val="Body Text 3"/>
    <w:basedOn w:val="a"/>
    <w:link w:val="30"/>
    <w:rsid w:val="00056565"/>
    <w:pPr>
      <w:spacing w:after="120"/>
    </w:pPr>
    <w:rPr>
      <w:sz w:val="16"/>
      <w:szCs w:val="16"/>
    </w:rPr>
  </w:style>
  <w:style w:type="character" w:customStyle="1" w:styleId="30">
    <w:name w:val="Основной текст 3 Знак"/>
    <w:basedOn w:val="a0"/>
    <w:link w:val="3"/>
    <w:rsid w:val="00056565"/>
    <w:rPr>
      <w:rFonts w:ascii="Times New Roman" w:eastAsia="Times New Roman" w:hAnsi="Times New Roman" w:cs="Times New Roman"/>
      <w:sz w:val="16"/>
      <w:szCs w:val="16"/>
      <w:lang w:eastAsia="ru-RU"/>
    </w:rPr>
  </w:style>
  <w:style w:type="paragraph" w:customStyle="1" w:styleId="ConsPlusNormal">
    <w:name w:val="ConsPlusNormal"/>
    <w:rsid w:val="00056565"/>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c">
    <w:name w:val="Normal (Web)"/>
    <w:basedOn w:val="a"/>
    <w:rsid w:val="00056565"/>
    <w:pPr>
      <w:spacing w:before="100" w:beforeAutospacing="1" w:after="100" w:afterAutospacing="1"/>
    </w:pPr>
  </w:style>
  <w:style w:type="character" w:customStyle="1" w:styleId="b-serp-urlitem1">
    <w:name w:val="b-serp-url__item1"/>
    <w:basedOn w:val="a0"/>
    <w:rsid w:val="00056565"/>
  </w:style>
  <w:style w:type="paragraph" w:customStyle="1" w:styleId="ConsPlusNonformat">
    <w:name w:val="ConsPlusNonformat"/>
    <w:uiPriority w:val="99"/>
    <w:rsid w:val="00056565"/>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31">
    <w:name w:val="Стиль3"/>
    <w:basedOn w:val="22"/>
    <w:rsid w:val="00056565"/>
    <w:pPr>
      <w:widowControl w:val="0"/>
      <w:adjustRightInd w:val="0"/>
      <w:ind w:left="2340" w:right="0" w:hanging="180"/>
      <w:textAlignment w:val="baseline"/>
    </w:pPr>
    <w:rPr>
      <w:sz w:val="24"/>
      <w:szCs w:val="24"/>
    </w:rPr>
  </w:style>
  <w:style w:type="character" w:styleId="ad">
    <w:name w:val="page number"/>
    <w:rsid w:val="00056565"/>
    <w:rPr>
      <w:rFonts w:ascii="Times New Roman" w:hAnsi="Times New Roman" w:cs="Times New Roman"/>
    </w:rPr>
  </w:style>
  <w:style w:type="paragraph" w:customStyle="1" w:styleId="ConsPlusCell">
    <w:name w:val="ConsPlusCell"/>
    <w:uiPriority w:val="99"/>
    <w:rsid w:val="00056565"/>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table" w:styleId="ae">
    <w:name w:val="Table Grid"/>
    <w:basedOn w:val="a1"/>
    <w:uiPriority w:val="59"/>
    <w:rsid w:val="00056565"/>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Style243">
    <w:name w:val="Style243"/>
    <w:basedOn w:val="a"/>
    <w:rsid w:val="00056565"/>
    <w:pPr>
      <w:spacing w:line="216" w:lineRule="exact"/>
      <w:ind w:hanging="245"/>
    </w:pPr>
    <w:rPr>
      <w:sz w:val="20"/>
      <w:szCs w:val="20"/>
    </w:rPr>
  </w:style>
  <w:style w:type="character" w:customStyle="1" w:styleId="20">
    <w:name w:val="Заголовок 2 Знак"/>
    <w:basedOn w:val="a0"/>
    <w:link w:val="2"/>
    <w:rsid w:val="009D5FE9"/>
    <w:rPr>
      <w:rFonts w:ascii="Times New Roman" w:eastAsia="Times New Roman" w:hAnsi="Times New Roman" w:cs="Times New Roman"/>
      <w:b/>
      <w:bCs/>
      <w:sz w:val="26"/>
      <w:szCs w:val="26"/>
      <w:lang w:eastAsia="ru-RU"/>
    </w:rPr>
  </w:style>
  <w:style w:type="paragraph" w:styleId="af">
    <w:name w:val="footer"/>
    <w:basedOn w:val="a"/>
    <w:link w:val="af0"/>
    <w:uiPriority w:val="99"/>
    <w:unhideWhenUsed/>
    <w:rsid w:val="009D5FE9"/>
    <w:pPr>
      <w:tabs>
        <w:tab w:val="center" w:pos="4677"/>
        <w:tab w:val="right" w:pos="9355"/>
      </w:tabs>
    </w:pPr>
  </w:style>
  <w:style w:type="character" w:customStyle="1" w:styleId="af0">
    <w:name w:val="Нижний колонтитул Знак"/>
    <w:basedOn w:val="a0"/>
    <w:link w:val="af"/>
    <w:uiPriority w:val="99"/>
    <w:rsid w:val="009D5FE9"/>
    <w:rPr>
      <w:rFonts w:ascii="Times New Roman" w:eastAsia="Times New Roman" w:hAnsi="Times New Roman" w:cs="Times New Roman"/>
      <w:sz w:val="24"/>
      <w:szCs w:val="24"/>
      <w:lang w:eastAsia="ru-RU"/>
    </w:rPr>
  </w:style>
  <w:style w:type="paragraph" w:styleId="24">
    <w:name w:val="Body Text 2"/>
    <w:basedOn w:val="a"/>
    <w:link w:val="25"/>
    <w:uiPriority w:val="99"/>
    <w:semiHidden/>
    <w:unhideWhenUsed/>
    <w:rsid w:val="009D5FE9"/>
    <w:pPr>
      <w:spacing w:after="120" w:line="480" w:lineRule="auto"/>
    </w:pPr>
  </w:style>
  <w:style w:type="character" w:customStyle="1" w:styleId="25">
    <w:name w:val="Основной текст 2 Знак"/>
    <w:basedOn w:val="a0"/>
    <w:link w:val="24"/>
    <w:uiPriority w:val="99"/>
    <w:semiHidden/>
    <w:rsid w:val="009D5FE9"/>
    <w:rPr>
      <w:rFonts w:ascii="Times New Roman" w:eastAsia="Times New Roman" w:hAnsi="Times New Roman" w:cs="Times New Roman"/>
      <w:sz w:val="24"/>
      <w:szCs w:val="24"/>
      <w:lang w:eastAsia="ru-RU"/>
    </w:rPr>
  </w:style>
  <w:style w:type="character" w:customStyle="1" w:styleId="af1">
    <w:name w:val="Название Знак"/>
    <w:basedOn w:val="a0"/>
    <w:link w:val="af2"/>
    <w:locked/>
    <w:rsid w:val="009D5FE9"/>
    <w:rPr>
      <w:b/>
      <w:bCs/>
      <w:sz w:val="28"/>
      <w:szCs w:val="28"/>
      <w:lang w:eastAsia="ru-RU"/>
    </w:rPr>
  </w:style>
  <w:style w:type="paragraph" w:styleId="af2">
    <w:name w:val="Title"/>
    <w:basedOn w:val="a"/>
    <w:link w:val="af1"/>
    <w:qFormat/>
    <w:rsid w:val="009D5FE9"/>
    <w:pPr>
      <w:tabs>
        <w:tab w:val="left" w:pos="4440"/>
      </w:tabs>
      <w:ind w:right="-1"/>
      <w:jc w:val="center"/>
    </w:pPr>
    <w:rPr>
      <w:rFonts w:asciiTheme="minorHAnsi" w:eastAsiaTheme="minorHAnsi" w:hAnsiTheme="minorHAnsi" w:cstheme="minorBidi"/>
      <w:b/>
      <w:bCs/>
      <w:sz w:val="28"/>
      <w:szCs w:val="28"/>
    </w:rPr>
  </w:style>
  <w:style w:type="character" w:customStyle="1" w:styleId="1">
    <w:name w:val="Название Знак1"/>
    <w:basedOn w:val="a0"/>
    <w:uiPriority w:val="10"/>
    <w:rsid w:val="009D5FE9"/>
    <w:rPr>
      <w:rFonts w:asciiTheme="majorHAnsi" w:eastAsiaTheme="majorEastAsia" w:hAnsiTheme="majorHAnsi" w:cstheme="majorBidi"/>
      <w:spacing w:val="-10"/>
      <w:kern w:val="28"/>
      <w:sz w:val="56"/>
      <w:szCs w:val="5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56875978">
      <w:bodyDiv w:val="1"/>
      <w:marLeft w:val="0"/>
      <w:marRight w:val="0"/>
      <w:marTop w:val="0"/>
      <w:marBottom w:val="0"/>
      <w:divBdr>
        <w:top w:val="none" w:sz="0" w:space="0" w:color="auto"/>
        <w:left w:val="none" w:sz="0" w:space="0" w:color="auto"/>
        <w:bottom w:val="none" w:sz="0" w:space="0" w:color="auto"/>
        <w:right w:val="none" w:sz="0" w:space="0" w:color="auto"/>
      </w:divBdr>
    </w:div>
    <w:div w:id="1241409500">
      <w:bodyDiv w:val="1"/>
      <w:marLeft w:val="0"/>
      <w:marRight w:val="0"/>
      <w:marTop w:val="0"/>
      <w:marBottom w:val="0"/>
      <w:divBdr>
        <w:top w:val="none" w:sz="0" w:space="0" w:color="auto"/>
        <w:left w:val="none" w:sz="0" w:space="0" w:color="auto"/>
        <w:bottom w:val="none" w:sz="0" w:space="0" w:color="auto"/>
        <w:right w:val="none" w:sz="0" w:space="0" w:color="auto"/>
      </w:divBdr>
    </w:div>
    <w:div w:id="1349915142">
      <w:bodyDiv w:val="1"/>
      <w:marLeft w:val="0"/>
      <w:marRight w:val="0"/>
      <w:marTop w:val="0"/>
      <w:marBottom w:val="0"/>
      <w:divBdr>
        <w:top w:val="none" w:sz="0" w:space="0" w:color="auto"/>
        <w:left w:val="none" w:sz="0" w:space="0" w:color="auto"/>
        <w:bottom w:val="none" w:sz="0" w:space="0" w:color="auto"/>
        <w:right w:val="none" w:sz="0" w:space="0" w:color="auto"/>
      </w:divBdr>
    </w:div>
    <w:div w:id="1414623190">
      <w:bodyDiv w:val="1"/>
      <w:marLeft w:val="0"/>
      <w:marRight w:val="0"/>
      <w:marTop w:val="0"/>
      <w:marBottom w:val="0"/>
      <w:divBdr>
        <w:top w:val="none" w:sz="0" w:space="0" w:color="auto"/>
        <w:left w:val="none" w:sz="0" w:space="0" w:color="auto"/>
        <w:bottom w:val="none" w:sz="0" w:space="0" w:color="auto"/>
        <w:right w:val="none" w:sz="0" w:space="0" w:color="auto"/>
      </w:divBdr>
    </w:div>
    <w:div w:id="1536963456">
      <w:bodyDiv w:val="1"/>
      <w:marLeft w:val="0"/>
      <w:marRight w:val="0"/>
      <w:marTop w:val="0"/>
      <w:marBottom w:val="0"/>
      <w:divBdr>
        <w:top w:val="none" w:sz="0" w:space="0" w:color="auto"/>
        <w:left w:val="none" w:sz="0" w:space="0" w:color="auto"/>
        <w:bottom w:val="none" w:sz="0" w:space="0" w:color="auto"/>
        <w:right w:val="none" w:sz="0" w:space="0" w:color="auto"/>
      </w:divBdr>
    </w:div>
    <w:div w:id="1636911236">
      <w:bodyDiv w:val="1"/>
      <w:marLeft w:val="0"/>
      <w:marRight w:val="0"/>
      <w:marTop w:val="0"/>
      <w:marBottom w:val="0"/>
      <w:divBdr>
        <w:top w:val="none" w:sz="0" w:space="0" w:color="auto"/>
        <w:left w:val="none" w:sz="0" w:space="0" w:color="auto"/>
        <w:bottom w:val="none" w:sz="0" w:space="0" w:color="auto"/>
        <w:right w:val="none" w:sz="0" w:space="0" w:color="auto"/>
      </w:divBdr>
    </w:div>
    <w:div w:id="1810659561">
      <w:bodyDiv w:val="1"/>
      <w:marLeft w:val="0"/>
      <w:marRight w:val="0"/>
      <w:marTop w:val="0"/>
      <w:marBottom w:val="0"/>
      <w:divBdr>
        <w:top w:val="none" w:sz="0" w:space="0" w:color="auto"/>
        <w:left w:val="none" w:sz="0" w:space="0" w:color="auto"/>
        <w:bottom w:val="none" w:sz="0" w:space="0" w:color="auto"/>
        <w:right w:val="none" w:sz="0" w:space="0" w:color="auto"/>
      </w:divBdr>
    </w:div>
    <w:div w:id="1974751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rosreestr.ru" TargetMode="External"/><Relationship Id="rId18" Type="http://schemas.openxmlformats.org/officeDocument/2006/relationships/hyperlink" Target="consultantplus://offline/ref=35934818CCA321F1E3A7E7B6D3A3B8E970A8AFFFFAEB97CBBE3480574FC6A772E5B5E99BD1F54045ABF3C4vCB" TargetMode="External"/><Relationship Id="rId26" Type="http://schemas.openxmlformats.org/officeDocument/2006/relationships/hyperlink" Target="consultantplus://offline/ref=35934818CCA321F1E3A7E7B6D3A3B8E970A8AFFFFAEB97CBBE3480574FC6A772E5B5E99BD1F54045ABFDC4vAB" TargetMode="External"/><Relationship Id="rId3" Type="http://schemas.openxmlformats.org/officeDocument/2006/relationships/styles" Target="styles.xml"/><Relationship Id="rId21" Type="http://schemas.openxmlformats.org/officeDocument/2006/relationships/hyperlink" Target="consultantplus://offline/ref=35934818CCA321F1E3A7E7B6D3A3B8E970A8AFFFFAEB97CBBE3480574FC6A772E5B5E99BD1F54045ABFDC4v7B" TargetMode="Externa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rosreestr.ru" TargetMode="External"/><Relationship Id="rId17" Type="http://schemas.openxmlformats.org/officeDocument/2006/relationships/hyperlink" Target="http://www.torgi.gov.ru" TargetMode="External"/><Relationship Id="rId25" Type="http://schemas.openxmlformats.org/officeDocument/2006/relationships/hyperlink" Target="consultantplus://offline/ref=35934818CCA321F1E3A7E7B6D3A3B8E970A8AFFFFAEB97CBBE3480574FC6A772E5B5E99BD1F54045ABFDC4vBB" TargetMode="External"/><Relationship Id="rId33"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consultantplus://offline/ref=23FFDB94A5D4ED635FD16E282F00D1378F62CF4D3B1783EFC67300B38275AEEB814C4AE4AC6FEBI" TargetMode="External"/><Relationship Id="rId20" Type="http://schemas.openxmlformats.org/officeDocument/2006/relationships/hyperlink" Target="consultantplus://offline/ref=35934818CCA321F1E3A7E7B6D3A3B8E970A8AFFFFAEB97CBBE3480574FC6A772E5B5E99BD1F54045ABFDC4vBB" TargetMode="External"/><Relationship Id="rId29" Type="http://schemas.openxmlformats.org/officeDocument/2006/relationships/hyperlink" Target="consultantplus://offline/ref=35934818CCA321F1E3A7E7B6D3A3B8E970A8AFFFFAEB97CBBE3480574FC6A772E5B5E99BD1F54045ABF3C4vCB"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rosreestr.ru" TargetMode="External"/><Relationship Id="rId24" Type="http://schemas.openxmlformats.org/officeDocument/2006/relationships/hyperlink" Target="consultantplus://offline/ref=35934818CCA321F1E3A7F9BBC5CFE7E076A7F5F5F8EA9598E936D10241C3AF22ADA5A7DEDCF4434CCAvCB" TargetMode="External"/><Relationship Id="rId32" Type="http://schemas.openxmlformats.org/officeDocument/2006/relationships/hyperlink" Target="consultantplus://offline/ref=35934818CCA321F1E3A7E7B6D3A3B8E970A8AFFFFAEB97CBBE3480574FC6A772E5B5E99BD1F54045ABFEC4vFB" TargetMode="External"/><Relationship Id="rId5" Type="http://schemas.openxmlformats.org/officeDocument/2006/relationships/webSettings" Target="webSettings.xml"/><Relationship Id="rId15" Type="http://schemas.openxmlformats.org/officeDocument/2006/relationships/hyperlink" Target="consultantplus://offline/ref=55A38A3E71DD586C84FF9D44B2F45C5199B4CDDAE4FB64EFEF51C9A1857268D9813A5DA434EE26w1wBB" TargetMode="External"/><Relationship Id="rId23" Type="http://schemas.openxmlformats.org/officeDocument/2006/relationships/hyperlink" Target="consultantplus://offline/ref=35934818CCA321F1E3A7E7B6D3A3B8E970A8AFFFFAEB97CBBE3480574FC6A772E5B5E99BD1F54045ABF8C4vFB" TargetMode="External"/><Relationship Id="rId28" Type="http://schemas.openxmlformats.org/officeDocument/2006/relationships/hyperlink" Target="consultantplus://offline/ref=35934818CCA321F1E3A7E7B6D3A3B8E970A8AFFFFAEB97CBBE3480574FC6A772E5B5E99BD1F54045ABFAC4v6B" TargetMode="External"/><Relationship Id="rId10" Type="http://schemas.openxmlformats.org/officeDocument/2006/relationships/hyperlink" Target="https://rosreestr.ru" TargetMode="External"/><Relationship Id="rId19" Type="http://schemas.openxmlformats.org/officeDocument/2006/relationships/hyperlink" Target="consultantplus://offline/ref=35934818CCA321F1E3A7E7B6D3A3B8E970A8AFFFFAEB97CBBE3480574FC6A772E5B5E99BD1F54045ABFDC4vFB" TargetMode="External"/><Relationship Id="rId31"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settings" Target="settings.xml"/><Relationship Id="rId9" Type="http://schemas.openxmlformats.org/officeDocument/2006/relationships/hyperlink" Target="https://rosreestr.ru" TargetMode="External"/><Relationship Id="rId14" Type="http://schemas.openxmlformats.org/officeDocument/2006/relationships/hyperlink" Target="https://rosreestr.ru" TargetMode="External"/><Relationship Id="rId22" Type="http://schemas.openxmlformats.org/officeDocument/2006/relationships/hyperlink" Target="consultantplus://offline/ref=35934818CCA321F1E3A7E7B6D3A3B8E970A8AFFFFAEB97CBBE3480574FC6A772E5B5E99BD1F54045ABFDC4vAB" TargetMode="External"/><Relationship Id="rId27" Type="http://schemas.openxmlformats.org/officeDocument/2006/relationships/hyperlink" Target="consultantplus://offline/ref=35934818CCA321F1E3A7E7B6D3A3B8E970A8AFFFFAEB97CBBE3480574FC6A772E5B5E99BD1F54045ABFDC4vBB" TargetMode="External"/><Relationship Id="rId30" Type="http://schemas.openxmlformats.org/officeDocument/2006/relationships/hyperlink" Target="consultantplus://offline/ref=35934818CCA321F1E3A7E7B6D3A3B8E970A8AFFFFAEB97CBBE3480574FC6A772E5B5E99BD1F54045ABF3C4v6B" TargetMode="External"/><Relationship Id="rId35" Type="http://schemas.openxmlformats.org/officeDocument/2006/relationships/theme" Target="theme/theme1.xml"/><Relationship Id="rId8" Type="http://schemas.openxmlformats.org/officeDocument/2006/relationships/hyperlink" Target="mailto:imushestvo@norilsk-city.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766E82-C7D0-46B2-BC5C-0F6EA492FB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639</TotalTime>
  <Pages>27</Pages>
  <Words>12701</Words>
  <Characters>72399</Characters>
  <Application>Microsoft Office Word</Application>
  <DocSecurity>0</DocSecurity>
  <Lines>603</Lines>
  <Paragraphs>169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84931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Одинцова Екатерина Александровна</dc:creator>
  <cp:keywords/>
  <dc:description/>
  <cp:lastModifiedBy>Мандрикова Лариса Юрьевна</cp:lastModifiedBy>
  <cp:revision>34</cp:revision>
  <cp:lastPrinted>2018-12-06T02:55:00Z</cp:lastPrinted>
  <dcterms:created xsi:type="dcterms:W3CDTF">2018-10-30T00:25:00Z</dcterms:created>
  <dcterms:modified xsi:type="dcterms:W3CDTF">2018-12-17T10:00:00Z</dcterms:modified>
</cp:coreProperties>
</file>